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59" w:rsidRDefault="00222459" w:rsidP="00222459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59" w:rsidRPr="006714B2" w:rsidRDefault="00222459" w:rsidP="006714B2">
      <w:pPr>
        <w:spacing w:before="12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2459" w:rsidRPr="006714B2" w:rsidRDefault="00222459" w:rsidP="006714B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14B2" w:rsidRPr="006714B2"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Pr="006714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2459" w:rsidRPr="006714B2" w:rsidRDefault="00222459" w:rsidP="006714B2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14B2">
        <w:rPr>
          <w:rFonts w:ascii="Times New Roman" w:hAnsi="Times New Roman" w:cs="Times New Roman"/>
          <w:b/>
          <w:sz w:val="28"/>
          <w:szCs w:val="28"/>
        </w:rPr>
        <w:t xml:space="preserve">               РОСЛАВЛЬСКОГО   РАЙОНА  СМОЛЕНСКОЙ  ОБЛАСТИ</w:t>
      </w:r>
    </w:p>
    <w:p w:rsidR="00222459" w:rsidRPr="006714B2" w:rsidRDefault="00222459" w:rsidP="006714B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2459" w:rsidRPr="006714B2" w:rsidRDefault="006714B2" w:rsidP="006714B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B2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22459" w:rsidRPr="006714B2">
        <w:rPr>
          <w:rFonts w:ascii="Times New Roman" w:hAnsi="Times New Roman" w:cs="Times New Roman"/>
          <w:b/>
          <w:sz w:val="28"/>
          <w:szCs w:val="28"/>
        </w:rPr>
        <w:t>Е</w:t>
      </w:r>
    </w:p>
    <w:p w:rsidR="00222459" w:rsidRPr="006714B2" w:rsidRDefault="00222459" w:rsidP="006714B2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222459" w:rsidRPr="006714B2" w:rsidRDefault="000774C7" w:rsidP="006714B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 3</w:t>
      </w:r>
      <w:r w:rsidR="00222459" w:rsidRPr="006714B2">
        <w:rPr>
          <w:rFonts w:ascii="Times New Roman" w:hAnsi="Times New Roman" w:cs="Times New Roman"/>
          <w:sz w:val="28"/>
          <w:szCs w:val="24"/>
        </w:rPr>
        <w:t>0.03.2020</w:t>
      </w:r>
      <w:r w:rsidR="006714B2">
        <w:rPr>
          <w:rFonts w:ascii="Times New Roman" w:hAnsi="Times New Roman" w:cs="Times New Roman"/>
          <w:sz w:val="28"/>
          <w:szCs w:val="24"/>
        </w:rPr>
        <w:t xml:space="preserve"> г.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№ 56</w:t>
      </w:r>
    </w:p>
    <w:p w:rsidR="00222459" w:rsidRPr="006714B2" w:rsidRDefault="00222459" w:rsidP="006714B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</w:tblGrid>
      <w:tr w:rsidR="00222459" w:rsidRPr="006714B2" w:rsidTr="00026EE6">
        <w:trPr>
          <w:trHeight w:val="1367"/>
        </w:trPr>
        <w:tc>
          <w:tcPr>
            <w:tcW w:w="4983" w:type="dxa"/>
            <w:hideMark/>
          </w:tcPr>
          <w:p w:rsidR="00222459" w:rsidRPr="006714B2" w:rsidRDefault="00222459" w:rsidP="006714B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4B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по противодействию коррупции в Администрации  </w:t>
            </w:r>
            <w:r w:rsidR="006714B2">
              <w:rPr>
                <w:rFonts w:ascii="Times New Roman" w:hAnsi="Times New Roman" w:cs="Times New Roman"/>
                <w:sz w:val="28"/>
                <w:szCs w:val="28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 на 2020 год</w:t>
            </w:r>
          </w:p>
        </w:tc>
      </w:tr>
    </w:tbl>
    <w:p w:rsidR="00222459" w:rsidRPr="006714B2" w:rsidRDefault="00222459" w:rsidP="006714B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22459" w:rsidRPr="006714B2" w:rsidRDefault="00222459" w:rsidP="006714B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222459" w:rsidRPr="006714B2" w:rsidRDefault="00222459" w:rsidP="006714B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ab/>
      </w:r>
    </w:p>
    <w:p w:rsidR="00222459" w:rsidRPr="006714B2" w:rsidRDefault="00222459" w:rsidP="006714B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2459" w:rsidRPr="006714B2" w:rsidRDefault="00222459" w:rsidP="006714B2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года №273- ФЗ «О противодействии коррупции», от 21 ноября 2011 года №329 – 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областным законом от 28 мая 2009 года №34-з «О противодействии коррупции в Смоленской области»,</w:t>
      </w:r>
    </w:p>
    <w:p w:rsidR="00222459" w:rsidRPr="006714B2" w:rsidRDefault="00222459" w:rsidP="006714B2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714B2">
        <w:rPr>
          <w:rFonts w:ascii="Times New Roman" w:hAnsi="Times New Roman" w:cs="Times New Roman"/>
          <w:sz w:val="28"/>
          <w:szCs w:val="28"/>
          <w:lang w:eastAsia="en-US"/>
        </w:rPr>
        <w:t>Екимовичского</w:t>
      </w:r>
      <w:r w:rsidRPr="006714B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714B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714B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6714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714B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22459" w:rsidRPr="006714B2" w:rsidRDefault="00222459" w:rsidP="006714B2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6714B2">
        <w:rPr>
          <w:sz w:val="28"/>
          <w:szCs w:val="28"/>
        </w:rPr>
        <w:t xml:space="preserve">Утвердить прилагаемый План по </w:t>
      </w:r>
      <w:r w:rsidRPr="006714B2">
        <w:rPr>
          <w:sz w:val="28"/>
          <w:szCs w:val="28"/>
          <w:lang w:eastAsia="en-US"/>
        </w:rPr>
        <w:t xml:space="preserve">противодействию коррупции в Администрации </w:t>
      </w:r>
      <w:r w:rsidR="006714B2">
        <w:rPr>
          <w:sz w:val="28"/>
          <w:szCs w:val="28"/>
          <w:lang w:eastAsia="en-US"/>
        </w:rPr>
        <w:t>Екимовичского</w:t>
      </w:r>
      <w:r w:rsidRPr="006714B2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на 2020 год.</w:t>
      </w:r>
    </w:p>
    <w:p w:rsidR="00222459" w:rsidRPr="006714B2" w:rsidRDefault="00222459" w:rsidP="006714B2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6714B2">
        <w:rPr>
          <w:sz w:val="28"/>
          <w:szCs w:val="28"/>
        </w:rPr>
        <w:t xml:space="preserve">Настоящее постановление подлежит официальному опубликованию в газете «Рославльская правда» и размещению на официальном сайте Администрации </w:t>
      </w:r>
      <w:r w:rsidR="006714B2">
        <w:rPr>
          <w:sz w:val="28"/>
          <w:szCs w:val="28"/>
        </w:rPr>
        <w:t>Екимовичского</w:t>
      </w:r>
      <w:r w:rsidRPr="006714B2">
        <w:rPr>
          <w:sz w:val="28"/>
          <w:szCs w:val="28"/>
        </w:rPr>
        <w:t xml:space="preserve"> сельского поселения Рославльского района Смоленской области в сети «Интернет».</w:t>
      </w:r>
    </w:p>
    <w:p w:rsidR="00222459" w:rsidRPr="006714B2" w:rsidRDefault="00222459" w:rsidP="006714B2">
      <w:pPr>
        <w:pStyle w:val="a3"/>
        <w:numPr>
          <w:ilvl w:val="0"/>
          <w:numId w:val="1"/>
        </w:numPr>
        <w:spacing w:before="100" w:beforeAutospacing="1" w:after="100" w:afterAutospacing="1" w:line="20" w:lineRule="atLeast"/>
        <w:jc w:val="both"/>
        <w:rPr>
          <w:color w:val="000000"/>
          <w:sz w:val="28"/>
          <w:szCs w:val="28"/>
        </w:rPr>
      </w:pPr>
      <w:r w:rsidRPr="006714B2">
        <w:rPr>
          <w:color w:val="000000"/>
          <w:sz w:val="28"/>
          <w:szCs w:val="28"/>
        </w:rPr>
        <w:t>Настоящее постановление применяется к правоотношениям, возникшим с 01.01.2020 года.</w:t>
      </w:r>
    </w:p>
    <w:p w:rsidR="00222459" w:rsidRPr="006714B2" w:rsidRDefault="00222459" w:rsidP="006714B2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6714B2">
        <w:rPr>
          <w:sz w:val="28"/>
          <w:szCs w:val="28"/>
        </w:rPr>
        <w:t xml:space="preserve">Признать утратившим силу </w:t>
      </w:r>
      <w:r w:rsidRPr="006714B2">
        <w:rPr>
          <w:color w:val="000000"/>
          <w:sz w:val="28"/>
          <w:szCs w:val="28"/>
        </w:rPr>
        <w:t xml:space="preserve">постановление Администрации </w:t>
      </w:r>
      <w:r w:rsidR="006714B2">
        <w:rPr>
          <w:color w:val="000000"/>
          <w:sz w:val="28"/>
          <w:szCs w:val="28"/>
        </w:rPr>
        <w:t>Екимовичского</w:t>
      </w:r>
      <w:r w:rsidR="009503CD">
        <w:rPr>
          <w:color w:val="000000"/>
          <w:sz w:val="28"/>
          <w:szCs w:val="28"/>
        </w:rPr>
        <w:t xml:space="preserve"> сельского поселения от 15.02.2019 № 12/1</w:t>
      </w:r>
      <w:r w:rsidRPr="006714B2">
        <w:rPr>
          <w:color w:val="000000"/>
          <w:sz w:val="28"/>
          <w:szCs w:val="28"/>
        </w:rPr>
        <w:t xml:space="preserve"> «Об утверждении Плана по противодействию коррупции в Администрации </w:t>
      </w:r>
      <w:r w:rsidR="006714B2">
        <w:rPr>
          <w:color w:val="000000"/>
          <w:sz w:val="28"/>
          <w:szCs w:val="28"/>
        </w:rPr>
        <w:t>Екимовичского</w:t>
      </w:r>
      <w:r w:rsidRPr="006714B2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на 2019 год».</w:t>
      </w:r>
    </w:p>
    <w:p w:rsidR="00222459" w:rsidRPr="006714B2" w:rsidRDefault="00222459" w:rsidP="006714B2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6714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22459" w:rsidRPr="006714B2" w:rsidRDefault="00222459" w:rsidP="006714B2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2459" w:rsidRPr="006714B2" w:rsidRDefault="00222459" w:rsidP="006714B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6714B2">
        <w:rPr>
          <w:rFonts w:ascii="Times New Roman" w:hAnsi="Times New Roman" w:cs="Times New Roman"/>
          <w:sz w:val="28"/>
          <w:szCs w:val="28"/>
        </w:rPr>
        <w:t xml:space="preserve"> </w:t>
      </w:r>
      <w:r w:rsidRPr="006714B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22459" w:rsidRPr="006714B2" w:rsidRDefault="006714B2" w:rsidP="006714B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222459" w:rsidRPr="006714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2459" w:rsidRDefault="00222459" w:rsidP="006714B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>Рославльского района Смоленской област</w:t>
      </w:r>
      <w:r w:rsidR="000774C7">
        <w:rPr>
          <w:rFonts w:ascii="Times New Roman" w:hAnsi="Times New Roman" w:cs="Times New Roman"/>
          <w:sz w:val="28"/>
          <w:szCs w:val="28"/>
        </w:rPr>
        <w:t>и                                               В.Ф.Тюрин</w:t>
      </w:r>
    </w:p>
    <w:p w:rsidR="009503CD" w:rsidRPr="006714B2" w:rsidRDefault="009503CD" w:rsidP="006714B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4B2" w:rsidRDefault="006714B2" w:rsidP="006714B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  </w:t>
      </w:r>
    </w:p>
    <w:p w:rsidR="006714B2" w:rsidRDefault="006714B2" w:rsidP="006714B2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222459" w:rsidRPr="006714B2" w:rsidRDefault="006714B2" w:rsidP="006714B2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222459" w:rsidRPr="006714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714B2" w:rsidRDefault="00222459" w:rsidP="006714B2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 xml:space="preserve">Рославльского района Смоленской </w:t>
      </w:r>
    </w:p>
    <w:p w:rsidR="00222459" w:rsidRPr="006714B2" w:rsidRDefault="00222459" w:rsidP="006714B2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>области </w:t>
      </w:r>
    </w:p>
    <w:p w:rsidR="00222459" w:rsidRPr="006714B2" w:rsidRDefault="00222459" w:rsidP="006714B2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 w:rsidR="000774C7">
        <w:rPr>
          <w:rFonts w:ascii="Times New Roman" w:hAnsi="Times New Roman" w:cs="Times New Roman"/>
          <w:sz w:val="28"/>
          <w:szCs w:val="28"/>
        </w:rPr>
        <w:t>                            от 30.03.2020 года  № 56</w:t>
      </w:r>
      <w:r w:rsidRPr="006714B2">
        <w:rPr>
          <w:rFonts w:ascii="Times New Roman" w:hAnsi="Times New Roman" w:cs="Times New Roman"/>
          <w:sz w:val="28"/>
          <w:szCs w:val="28"/>
        </w:rPr>
        <w:t> </w:t>
      </w:r>
    </w:p>
    <w:p w:rsidR="00222459" w:rsidRPr="006714B2" w:rsidRDefault="00222459" w:rsidP="006714B2">
      <w:pPr>
        <w:spacing w:before="100" w:beforeAutospacing="1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sz w:val="28"/>
          <w:szCs w:val="28"/>
        </w:rPr>
        <w:t> </w:t>
      </w:r>
    </w:p>
    <w:p w:rsidR="00222459" w:rsidRPr="006714B2" w:rsidRDefault="00222459" w:rsidP="006714B2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22459" w:rsidRPr="006714B2" w:rsidRDefault="00222459" w:rsidP="006714B2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714B2">
        <w:rPr>
          <w:rFonts w:ascii="Times New Roman" w:hAnsi="Times New Roman" w:cs="Times New Roman"/>
          <w:b/>
          <w:bCs/>
          <w:sz w:val="28"/>
          <w:szCs w:val="28"/>
        </w:rPr>
        <w:t>по п</w:t>
      </w:r>
      <w:r w:rsidR="006714B2">
        <w:rPr>
          <w:rFonts w:ascii="Times New Roman" w:hAnsi="Times New Roman" w:cs="Times New Roman"/>
          <w:b/>
          <w:bCs/>
          <w:sz w:val="28"/>
          <w:szCs w:val="28"/>
        </w:rPr>
        <w:t>ротиводействию коррупции в Екимович</w:t>
      </w:r>
      <w:r w:rsidRPr="006714B2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Рославльского района  Смоленской области на 2020 год</w:t>
      </w:r>
      <w:bookmarkStart w:id="0" w:name="_GoBack"/>
      <w:bookmarkEnd w:id="0"/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4155"/>
        <w:gridCol w:w="2939"/>
        <w:gridCol w:w="2331"/>
      </w:tblGrid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6714B2">
            <w:pPr>
              <w:numPr>
                <w:ilvl w:val="0"/>
                <w:numId w:val="2"/>
              </w:numPr>
              <w:spacing w:before="100" w:beforeAutospacing="1" w:after="100" w:afterAutospacing="1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Меры по законодательному обеспечению противодействия коррупции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области,</w:t>
            </w:r>
          </w:p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  правовых актов и их проектов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  нормативных правовых актов, направленных на противодействие коррупции</w:t>
            </w:r>
          </w:p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области,</w:t>
            </w:r>
          </w:p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II. Меры по совершенствованию местного самоуправления</w:t>
            </w:r>
          </w:p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коррупции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B2D36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 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</w:p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области,</w:t>
            </w:r>
          </w:p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перехода на межведомственное и межуровневое взаимодействие при предоставлении государственных и муниципальных услуг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системы электронного документооборота ДелоПро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</w:t>
            </w:r>
          </w:p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III. Организация  антикоррупционного образования и пропаганды, формирование нетерпимого отношения к коррупции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 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информации о мерах, принимаемых Администрацией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области, по противодействию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по вопросам противодействия 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образования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с депутатами Совета депутатов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Рославльского района Смоленской области и сотрудниками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 по вопросам противодействия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Обновление сведений реестра муниципального имущества муниципального образования «Рославльский  район» Смоленской области на основании данных, предоставляемых балансодержателями муниципального имущества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IV. Первоочередные меры по реализации настоящего плана</w:t>
            </w:r>
          </w:p>
        </w:tc>
      </w:tr>
      <w:tr w:rsidR="00222459" w:rsidRPr="006714B2" w:rsidTr="00026E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6714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плана по противодействию коррупции в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 на 2021 год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области,</w:t>
            </w:r>
          </w:p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6714B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222459" w:rsidRPr="006714B2" w:rsidRDefault="00222459" w:rsidP="00026E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2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</w:tr>
    </w:tbl>
    <w:p w:rsidR="00222459" w:rsidRPr="006714B2" w:rsidRDefault="00222459" w:rsidP="0022245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714B2">
        <w:rPr>
          <w:rFonts w:ascii="Times New Roman" w:hAnsi="Times New Roman" w:cs="Times New Roman"/>
          <w:sz w:val="24"/>
          <w:szCs w:val="24"/>
        </w:rPr>
        <w:t> </w:t>
      </w:r>
    </w:p>
    <w:p w:rsidR="00222459" w:rsidRPr="006714B2" w:rsidRDefault="00222459" w:rsidP="0022245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2459" w:rsidRPr="006714B2" w:rsidRDefault="00222459" w:rsidP="00222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E3C" w:rsidRPr="006714B2" w:rsidRDefault="003B5E3C">
      <w:pPr>
        <w:rPr>
          <w:rFonts w:ascii="Times New Roman" w:hAnsi="Times New Roman" w:cs="Times New Roman"/>
        </w:rPr>
      </w:pPr>
    </w:p>
    <w:sectPr w:rsidR="003B5E3C" w:rsidRPr="006714B2" w:rsidSect="004E1AD2">
      <w:headerReference w:type="default" r:id="rId8"/>
      <w:headerReference w:type="first" r:id="rId9"/>
      <w:pgSz w:w="11906" w:h="16838"/>
      <w:pgMar w:top="219" w:right="567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96" w:rsidRDefault="002C1096" w:rsidP="00B05979">
      <w:pPr>
        <w:spacing w:after="0" w:line="240" w:lineRule="auto"/>
      </w:pPr>
      <w:r>
        <w:separator/>
      </w:r>
    </w:p>
  </w:endnote>
  <w:endnote w:type="continuationSeparator" w:id="1">
    <w:p w:rsidR="002C1096" w:rsidRDefault="002C1096" w:rsidP="00B0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96" w:rsidRDefault="002C1096" w:rsidP="00B05979">
      <w:pPr>
        <w:spacing w:after="0" w:line="240" w:lineRule="auto"/>
      </w:pPr>
      <w:r>
        <w:separator/>
      </w:r>
    </w:p>
  </w:footnote>
  <w:footnote w:type="continuationSeparator" w:id="1">
    <w:p w:rsidR="002C1096" w:rsidRDefault="002C1096" w:rsidP="00B0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3208"/>
      <w:docPartObj>
        <w:docPartGallery w:val="Page Numbers (Top of Page)"/>
        <w:docPartUnique/>
      </w:docPartObj>
    </w:sdtPr>
    <w:sdtContent>
      <w:p w:rsidR="00E85CD4" w:rsidRDefault="00404351">
        <w:pPr>
          <w:pStyle w:val="a5"/>
          <w:jc w:val="center"/>
        </w:pPr>
        <w:r>
          <w:fldChar w:fldCharType="begin"/>
        </w:r>
        <w:r w:rsidR="003B5E3C">
          <w:instrText xml:space="preserve"> PAGE   \* MERGEFORMAT </w:instrText>
        </w:r>
        <w:r>
          <w:fldChar w:fldCharType="separate"/>
        </w:r>
        <w:r w:rsidR="009503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5CD4" w:rsidRDefault="002C10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D4" w:rsidRDefault="002C1096">
    <w:pPr>
      <w:pStyle w:val="a5"/>
      <w:jc w:val="center"/>
    </w:pPr>
  </w:p>
  <w:p w:rsidR="00E85CD4" w:rsidRDefault="002C10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A83"/>
    <w:multiLevelType w:val="multilevel"/>
    <w:tmpl w:val="9D6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D7D04"/>
    <w:multiLevelType w:val="hybridMultilevel"/>
    <w:tmpl w:val="80025054"/>
    <w:lvl w:ilvl="0" w:tplc="2C96EBF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459"/>
    <w:rsid w:val="000774C7"/>
    <w:rsid w:val="00222459"/>
    <w:rsid w:val="002C1096"/>
    <w:rsid w:val="003B5E3C"/>
    <w:rsid w:val="00404351"/>
    <w:rsid w:val="006714B2"/>
    <w:rsid w:val="008A0091"/>
    <w:rsid w:val="009503CD"/>
    <w:rsid w:val="009E17AC"/>
    <w:rsid w:val="00B05979"/>
    <w:rsid w:val="00D2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22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224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8</cp:revision>
  <cp:lastPrinted>2020-04-01T08:56:00Z</cp:lastPrinted>
  <dcterms:created xsi:type="dcterms:W3CDTF">2020-03-31T13:32:00Z</dcterms:created>
  <dcterms:modified xsi:type="dcterms:W3CDTF">2020-04-01T08:59:00Z</dcterms:modified>
</cp:coreProperties>
</file>