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01" w:rsidRDefault="00F52157" w:rsidP="00932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2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5A" w:rsidRDefault="00847152" w:rsidP="00932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67C5A" w:rsidRDefault="00932F01" w:rsidP="00932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704513" w:rsidRPr="00FC2E6D" w:rsidRDefault="00932F01" w:rsidP="00932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704513" w:rsidRPr="009541B2" w:rsidRDefault="00704513" w:rsidP="00F5215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704513" w:rsidRPr="004213C3" w:rsidRDefault="00F52157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27.11.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A67C5A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704513"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№ 20</w:t>
      </w:r>
    </w:p>
    <w:p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932F01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F01">
        <w:rPr>
          <w:rFonts w:ascii="Times New Roman" w:hAnsi="Times New Roman" w:cs="Times New Roman"/>
          <w:sz w:val="28"/>
          <w:szCs w:val="28"/>
        </w:rPr>
        <w:t>Администрации Екимовичского сельского поселения Рославльского района Смоленской области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F01" w:rsidRDefault="00932F01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9541B2" w:rsidRDefault="00704513" w:rsidP="00562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 w:rsidR="00932F01">
        <w:rPr>
          <w:rFonts w:ascii="Times New Roman" w:hAnsi="Times New Roman" w:cs="Times New Roman"/>
          <w:sz w:val="28"/>
          <w:szCs w:val="28"/>
        </w:rPr>
        <w:t>ом Екимовичского сельского поселения Рославльского района Смоленской области</w:t>
      </w:r>
      <w:r w:rsidR="00F272DE">
        <w:rPr>
          <w:rFonts w:ascii="Times New Roman" w:hAnsi="Times New Roman" w:cs="Times New Roman"/>
          <w:sz w:val="28"/>
          <w:szCs w:val="28"/>
        </w:rPr>
        <w:t>, Совет</w:t>
      </w:r>
      <w:r w:rsidR="00562CA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62CA0" w:rsidRPr="00562CA0">
        <w:rPr>
          <w:rFonts w:ascii="Times New Roman" w:hAnsi="Times New Roman" w:cs="Times New Roman"/>
          <w:sz w:val="28"/>
          <w:szCs w:val="28"/>
        </w:rPr>
        <w:t xml:space="preserve"> </w:t>
      </w:r>
      <w:r w:rsidR="00562CA0">
        <w:rPr>
          <w:rFonts w:ascii="Times New Roman" w:hAnsi="Times New Roman" w:cs="Times New Roman"/>
          <w:sz w:val="28"/>
          <w:szCs w:val="28"/>
        </w:rPr>
        <w:t>Екимовичского сельского поселения Рославльского района Смоленской области.</w:t>
      </w:r>
    </w:p>
    <w:p w:rsidR="00704513" w:rsidRDefault="00704513" w:rsidP="00F521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932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 w:rsidR="00932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 w:rsidR="00A67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932F01">
        <w:rPr>
          <w:rFonts w:ascii="Times New Roman" w:hAnsi="Times New Roman" w:cs="Times New Roman"/>
          <w:sz w:val="28"/>
          <w:szCs w:val="28"/>
        </w:rPr>
        <w:t>Администрации Екимовичского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513" w:rsidRPr="00704513" w:rsidRDefault="00F52157" w:rsidP="00F5215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4513"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A67C5A">
        <w:rPr>
          <w:rFonts w:ascii="Times New Roman" w:hAnsi="Times New Roman" w:cs="Times New Roman"/>
          <w:sz w:val="28"/>
          <w:szCs w:val="28"/>
        </w:rPr>
        <w:t>газете «Рославльская правда</w:t>
      </w:r>
      <w:r w:rsidR="00704513" w:rsidRPr="00704513">
        <w:rPr>
          <w:rFonts w:ascii="Times New Roman" w:hAnsi="Times New Roman" w:cs="Times New Roman"/>
          <w:sz w:val="28"/>
          <w:szCs w:val="28"/>
        </w:rPr>
        <w:t>».</w:t>
      </w:r>
    </w:p>
    <w:p w:rsidR="00F52157" w:rsidRDefault="00F52157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A67C5A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32F01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2F01" w:rsidRDefault="00932F01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 w:rsidR="00704513" w:rsidRDefault="00932F01" w:rsidP="00932F0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932F01">
        <w:rPr>
          <w:rFonts w:ascii="Times New Roman" w:hAnsi="Times New Roman" w:cs="Times New Roman"/>
          <w:sz w:val="28"/>
          <w:szCs w:val="28"/>
        </w:rPr>
        <w:t>области</w:t>
      </w:r>
      <w:r w:rsidRPr="00932F0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67C5A">
        <w:rPr>
          <w:rFonts w:ascii="Times New Roman" w:hAnsi="Times New Roman" w:cs="Times New Roman"/>
          <w:bCs/>
          <w:sz w:val="28"/>
          <w:szCs w:val="28"/>
        </w:rPr>
        <w:t xml:space="preserve">                     В.Ф. Тюрин</w:t>
      </w:r>
    </w:p>
    <w:p w:rsidR="00704513" w:rsidRDefault="00704513">
      <w:pPr>
        <w:rPr>
          <w:rFonts w:ascii="Times New Roman" w:hAnsi="Times New Roman" w:cs="Times New Roman"/>
          <w:sz w:val="28"/>
          <w:szCs w:val="28"/>
        </w:rPr>
      </w:pPr>
    </w:p>
    <w:p w:rsidR="00F52157" w:rsidRDefault="00F52157">
      <w:pPr>
        <w:rPr>
          <w:rFonts w:ascii="Times New Roman" w:hAnsi="Times New Roman" w:cs="Times New Roman"/>
          <w:sz w:val="28"/>
          <w:szCs w:val="28"/>
        </w:rPr>
      </w:pPr>
    </w:p>
    <w:p w:rsidR="000D6E43" w:rsidRPr="00330839" w:rsidRDefault="004A6A84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</w:t>
      </w:r>
      <w:r w:rsidR="000D6E43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0D6E43" w:rsidRPr="009541B2" w:rsidRDefault="000D6E43" w:rsidP="004A6A84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A6A84">
        <w:rPr>
          <w:rFonts w:ascii="Times New Roman" w:hAnsi="Times New Roman" w:cs="Times New Roman"/>
          <w:sz w:val="28"/>
          <w:szCs w:val="28"/>
        </w:rPr>
        <w:t xml:space="preserve"> </w:t>
      </w:r>
      <w:r w:rsidR="00562CA0">
        <w:rPr>
          <w:rFonts w:ascii="Times New Roman" w:hAnsi="Times New Roman" w:cs="Times New Roman"/>
          <w:sz w:val="28"/>
          <w:szCs w:val="28"/>
        </w:rPr>
        <w:t>Совета депутатов Екимовичского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CA0" w:rsidRDefault="00562CA0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</w:p>
    <w:p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104D0B">
        <w:rPr>
          <w:rFonts w:ascii="Times New Roman" w:hAnsi="Times New Roman" w:cs="Times New Roman"/>
          <w:sz w:val="28"/>
          <w:szCs w:val="28"/>
        </w:rPr>
        <w:t>27.11.</w:t>
      </w:r>
      <w:r w:rsidR="00A67C5A">
        <w:rPr>
          <w:rFonts w:ascii="Times New Roman" w:hAnsi="Times New Roman" w:cs="Times New Roman"/>
          <w:sz w:val="28"/>
          <w:szCs w:val="28"/>
        </w:rPr>
        <w:t>2023</w:t>
      </w:r>
      <w:r w:rsidR="00104D0B">
        <w:rPr>
          <w:rFonts w:ascii="Times New Roman" w:hAnsi="Times New Roman" w:cs="Times New Roman"/>
          <w:sz w:val="28"/>
          <w:szCs w:val="28"/>
        </w:rPr>
        <w:t xml:space="preserve"> №</w:t>
      </w:r>
      <w:r w:rsidR="002A3FFA">
        <w:rPr>
          <w:rFonts w:ascii="Times New Roman" w:hAnsi="Times New Roman" w:cs="Times New Roman"/>
          <w:sz w:val="28"/>
          <w:szCs w:val="28"/>
        </w:rPr>
        <w:t xml:space="preserve"> </w:t>
      </w:r>
      <w:r w:rsidR="00104D0B">
        <w:rPr>
          <w:rFonts w:ascii="Times New Roman" w:hAnsi="Times New Roman" w:cs="Times New Roman"/>
          <w:sz w:val="28"/>
          <w:szCs w:val="28"/>
        </w:rPr>
        <w:t>20</w:t>
      </w:r>
    </w:p>
    <w:p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D6E43" w:rsidRDefault="008A001D" w:rsidP="000D6E43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932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A67C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</w:t>
      </w:r>
      <w:r w:rsidRPr="00932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 </w:t>
      </w:r>
      <w:r w:rsidR="00932F01" w:rsidRPr="00932F01">
        <w:rPr>
          <w:rFonts w:ascii="Times New Roman" w:hAnsi="Times New Roman" w:cs="Times New Roman"/>
          <w:b/>
          <w:sz w:val="28"/>
          <w:szCs w:val="28"/>
        </w:rPr>
        <w:t>Админи</w:t>
      </w:r>
      <w:r w:rsidR="00A67C5A">
        <w:rPr>
          <w:rFonts w:ascii="Times New Roman" w:hAnsi="Times New Roman" w:cs="Times New Roman"/>
          <w:b/>
          <w:sz w:val="28"/>
          <w:szCs w:val="28"/>
        </w:rPr>
        <w:t xml:space="preserve">страции Екимовичского сельского </w:t>
      </w:r>
      <w:r w:rsidR="00932F01" w:rsidRPr="00932F01">
        <w:rPr>
          <w:rFonts w:ascii="Times New Roman" w:hAnsi="Times New Roman" w:cs="Times New Roman"/>
          <w:b/>
          <w:sz w:val="28"/>
          <w:szCs w:val="28"/>
        </w:rPr>
        <w:t>поселения Рославльского района Смоленской области</w:t>
      </w:r>
    </w:p>
    <w:p w:rsidR="008A001D" w:rsidRPr="00793692" w:rsidRDefault="008A001D" w:rsidP="00A67C5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Default="008A001D" w:rsidP="00932F0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 w:rsidR="00932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 w:rsidR="00A67C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932F01" w:rsidRPr="00932F01">
        <w:rPr>
          <w:rFonts w:ascii="Times New Roman" w:hAnsi="Times New Roman" w:cs="Times New Roman"/>
          <w:b w:val="0"/>
          <w:sz w:val="28"/>
          <w:szCs w:val="28"/>
        </w:rPr>
        <w:t>Администрации Екимовичского сельского поселения Рославльского района Смоленской области</w:t>
      </w:r>
      <w:r w:rsidR="00932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 w:rsidR="00932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1102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Pr="00A21102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общ</w:t>
      </w:r>
      <w:r w:rsidRPr="00A21102">
        <w:rPr>
          <w:rFonts w:ascii="Times New Roman" w:hAnsi="Times New Roman" w:cs="Times New Roman"/>
          <w:b w:val="0"/>
          <w:sz w:val="24"/>
          <w:szCs w:val="24"/>
        </w:rPr>
        <w:t xml:space="preserve"> - предполагаемая общая стоимость инициативного проекта (согласно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lastRenderedPageBreak/>
        <w:t>предварительному расчету необходимых расходов на реализацию инициативного проекта);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104D0B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инициативного проекта;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04D0B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-доля инициативных платежей i-го </w:t>
      </w:r>
      <w:r w:rsidR="00932F01" w:rsidRPr="00104D0B">
        <w:rPr>
          <w:rFonts w:ascii="Times New Roman" w:hAnsi="Times New Roman" w:cs="Times New Roman"/>
          <w:b w:val="0"/>
          <w:sz w:val="28"/>
          <w:szCs w:val="28"/>
        </w:rPr>
        <w:t>плательщико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проекта.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04D0B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формуле: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104D0B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 = Р</w:t>
      </w:r>
      <w:r w:rsidRPr="00104D0B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 / С</w:t>
      </w:r>
      <w:r w:rsidRPr="00104D0B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04D0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04D0B"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–размер поступивших в местный бюджет инициативных платежей от </w:t>
      </w:r>
      <w:r w:rsidRPr="00104D0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>-го плательщика.</w:t>
      </w:r>
    </w:p>
    <w:p w:rsidR="008A001D" w:rsidRPr="00104D0B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104D0B" w:rsidRDefault="008A001D" w:rsidP="00A67C5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6. В течение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 10 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>рабочих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 после 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истечения 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>срока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проекта</w:t>
      </w:r>
      <w:r w:rsidR="00932F01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104D0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932F01" w:rsidRPr="00104D0B">
        <w:rPr>
          <w:rFonts w:ascii="Times New Roman" w:hAnsi="Times New Roman" w:cs="Times New Roman"/>
          <w:sz w:val="28"/>
          <w:szCs w:val="28"/>
        </w:rPr>
        <w:t xml:space="preserve"> </w:t>
      </w:r>
      <w:r w:rsidR="00932F01" w:rsidRPr="00104D0B">
        <w:rPr>
          <w:rFonts w:ascii="Times New Roman" w:hAnsi="Times New Roman" w:cs="Times New Roman"/>
          <w:b w:val="0"/>
          <w:sz w:val="28"/>
          <w:szCs w:val="28"/>
        </w:rPr>
        <w:t>Екимовичского сельского поселения Рославльского района Смоленской области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104D0B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="00932F01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>расчет суммы 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7. В уведомлении должны содержаться сведения о сумме инициативных платежей, подлежащих возврату.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8.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="00A67C5A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>инициативных платежей либо их неиспользованного остатка плательщик в течение 30 дней с момента получения уведомления подает в Администрацию</w:t>
      </w:r>
      <w:r w:rsidR="00932F01" w:rsidRPr="00104D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104D0B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 xml:space="preserve">б) копии платежных документов, подтверждающих внесение инициативных </w:t>
      </w:r>
      <w:r w:rsidRPr="00104D0B">
        <w:rPr>
          <w:rFonts w:ascii="Times New Roman" w:hAnsi="Times New Roman" w:cs="Times New Roman"/>
          <w:b w:val="0"/>
          <w:sz w:val="28"/>
          <w:szCs w:val="28"/>
        </w:rPr>
        <w:lastRenderedPageBreak/>
        <w:t>платежей.</w:t>
      </w:r>
    </w:p>
    <w:p w:rsidR="008A001D" w:rsidRPr="00104D0B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4D0B">
        <w:rPr>
          <w:rFonts w:ascii="Times New Roman" w:hAnsi="Times New Roman" w:cs="Times New Roman"/>
          <w:b w:val="0"/>
          <w:sz w:val="28"/>
          <w:szCs w:val="28"/>
        </w:rPr>
        <w:t>9. Перечисление сумм подлежащих возврату инициативных платежей либо их неиспользованного остатка плательщикам осуществляется в течение 30 дней с даты поступления заявления.</w:t>
      </w:r>
    </w:p>
    <w:sectPr w:rsidR="008A001D" w:rsidRPr="00104D0B" w:rsidSect="0070451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06" w:rsidRDefault="009A2906" w:rsidP="004712AD">
      <w:pPr>
        <w:spacing w:after="0" w:line="240" w:lineRule="auto"/>
      </w:pPr>
      <w:r>
        <w:separator/>
      </w:r>
    </w:p>
  </w:endnote>
  <w:endnote w:type="continuationSeparator" w:id="1">
    <w:p w:rsidR="009A2906" w:rsidRDefault="009A2906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06" w:rsidRDefault="009A2906" w:rsidP="004712AD">
      <w:pPr>
        <w:spacing w:after="0" w:line="240" w:lineRule="auto"/>
      </w:pPr>
      <w:r>
        <w:separator/>
      </w:r>
    </w:p>
  </w:footnote>
  <w:footnote w:type="continuationSeparator" w:id="1">
    <w:p w:rsidR="009A2906" w:rsidRDefault="009A2906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1D4EF2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F272DE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4BBA"/>
    <w:rsid w:val="00066161"/>
    <w:rsid w:val="00071034"/>
    <w:rsid w:val="00071049"/>
    <w:rsid w:val="00071BBC"/>
    <w:rsid w:val="000763D9"/>
    <w:rsid w:val="00080D50"/>
    <w:rsid w:val="000817F4"/>
    <w:rsid w:val="0008259A"/>
    <w:rsid w:val="0008724F"/>
    <w:rsid w:val="0008795A"/>
    <w:rsid w:val="000A27E7"/>
    <w:rsid w:val="000A4170"/>
    <w:rsid w:val="000B1C6C"/>
    <w:rsid w:val="000B2841"/>
    <w:rsid w:val="000B37C8"/>
    <w:rsid w:val="000B57CB"/>
    <w:rsid w:val="000C1704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4D0B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38E0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C51DC"/>
    <w:rsid w:val="001D0A98"/>
    <w:rsid w:val="001D4EF2"/>
    <w:rsid w:val="001D55CA"/>
    <w:rsid w:val="001D6126"/>
    <w:rsid w:val="001D75FA"/>
    <w:rsid w:val="001E2BA1"/>
    <w:rsid w:val="001E31C4"/>
    <w:rsid w:val="001F0380"/>
    <w:rsid w:val="001F4160"/>
    <w:rsid w:val="001F5900"/>
    <w:rsid w:val="00200FCD"/>
    <w:rsid w:val="00204476"/>
    <w:rsid w:val="00216166"/>
    <w:rsid w:val="00222594"/>
    <w:rsid w:val="0023411D"/>
    <w:rsid w:val="00237BEE"/>
    <w:rsid w:val="002416EA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3FFA"/>
    <w:rsid w:val="002A4D41"/>
    <w:rsid w:val="002B20F5"/>
    <w:rsid w:val="002B4E61"/>
    <w:rsid w:val="002B585B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C71B4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240B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3048"/>
    <w:rsid w:val="00456493"/>
    <w:rsid w:val="00467D56"/>
    <w:rsid w:val="00470730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A6A84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2CA0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12FC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47152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A18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2F01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2906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1102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67C5A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80A63"/>
    <w:rsid w:val="00B878A5"/>
    <w:rsid w:val="00B940A7"/>
    <w:rsid w:val="00B94D55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3DA6"/>
    <w:rsid w:val="00C849ED"/>
    <w:rsid w:val="00C87839"/>
    <w:rsid w:val="00C95C2B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37824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5D4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2DE"/>
    <w:rsid w:val="00F27DE5"/>
    <w:rsid w:val="00F423CF"/>
    <w:rsid w:val="00F47648"/>
    <w:rsid w:val="00F47FB6"/>
    <w:rsid w:val="00F52157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5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FD0D-C218-470C-9F23-F1EB3619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Yekimovichi</cp:lastModifiedBy>
  <cp:revision>17</cp:revision>
  <cp:lastPrinted>2023-11-28T07:34:00Z</cp:lastPrinted>
  <dcterms:created xsi:type="dcterms:W3CDTF">2023-11-07T08:32:00Z</dcterms:created>
  <dcterms:modified xsi:type="dcterms:W3CDTF">2023-11-29T08:35:00Z</dcterms:modified>
</cp:coreProperties>
</file>