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17E1F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21C3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.03.2022  № </w:t>
      </w:r>
      <w:r w:rsidR="00406959">
        <w:rPr>
          <w:rFonts w:ascii="Times New Roman" w:hAnsi="Times New Roman" w:cs="Times New Roman"/>
          <w:sz w:val="28"/>
          <w:szCs w:val="28"/>
        </w:rPr>
        <w:t>31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  </w:t>
      </w:r>
      <w:r w:rsidR="00812709">
        <w:rPr>
          <w:rFonts w:ascii="Times New Roman" w:hAnsi="Times New Roman" w:cs="Times New Roman"/>
          <w:sz w:val="28"/>
          <w:szCs w:val="28"/>
        </w:rPr>
        <w:t xml:space="preserve"> в  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</w:p>
    <w:p w:rsidR="00183AC3" w:rsidRDefault="009C655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127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3AC3" w:rsidRPr="00F4486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812709">
        <w:rPr>
          <w:rFonts w:ascii="Times New Roman" w:hAnsi="Times New Roman" w:cs="Times New Roman"/>
          <w:sz w:val="28"/>
          <w:szCs w:val="28"/>
        </w:rPr>
        <w:t xml:space="preserve">       </w:t>
      </w:r>
      <w:r w:rsidR="00183AC3" w:rsidRPr="00F44868">
        <w:rPr>
          <w:rFonts w:ascii="Times New Roman" w:hAnsi="Times New Roman" w:cs="Times New Roman"/>
          <w:sz w:val="28"/>
          <w:szCs w:val="28"/>
        </w:rPr>
        <w:t>пожарной</w:t>
      </w:r>
    </w:p>
    <w:p w:rsidR="00406959" w:rsidRDefault="00183AC3" w:rsidP="0040695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4868">
        <w:rPr>
          <w:rFonts w:ascii="Times New Roman" w:hAnsi="Times New Roman" w:cs="Times New Roman"/>
          <w:sz w:val="28"/>
          <w:szCs w:val="28"/>
        </w:rPr>
        <w:t xml:space="preserve">безопасности на территории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</w:p>
    <w:p w:rsidR="00406959" w:rsidRDefault="00183AC3" w:rsidP="0040695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486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>поселения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 xml:space="preserve"> Рославльского района </w:t>
      </w:r>
    </w:p>
    <w:p w:rsidR="009C6553" w:rsidRDefault="00183AC3" w:rsidP="00406959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4868">
        <w:rPr>
          <w:rFonts w:ascii="Times New Roman" w:hAnsi="Times New Roman" w:cs="Times New Roman"/>
          <w:sz w:val="28"/>
          <w:szCs w:val="28"/>
        </w:rPr>
        <w:t>Смоленской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Pr="00812709" w:rsidRDefault="00812709" w:rsidP="00812709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="009C6553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 w:rsidR="009C6553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</w:t>
      </w:r>
      <w:r w:rsidR="00183A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917E1F">
        <w:rPr>
          <w:rFonts w:ascii="Times New Roman" w:hAnsi="Times New Roman"/>
          <w:sz w:val="28"/>
          <w:szCs w:val="28"/>
        </w:rPr>
        <w:t>Екимовичского</w:t>
      </w:r>
      <w:r w:rsidR="00183AC3">
        <w:rPr>
          <w:rFonts w:ascii="Times New Roman" w:hAnsi="Times New Roman"/>
          <w:sz w:val="28"/>
          <w:szCs w:val="28"/>
        </w:rPr>
        <w:t xml:space="preserve"> сельского поселения Рославльског</w:t>
      </w:r>
      <w:r w:rsidR="00406959">
        <w:rPr>
          <w:rFonts w:ascii="Times New Roman" w:hAnsi="Times New Roman"/>
          <w:sz w:val="28"/>
          <w:szCs w:val="28"/>
        </w:rPr>
        <w:t>о района Смоленской областиот 25 марта 2022 года № 30</w:t>
      </w:r>
      <w:r w:rsidR="00183AC3">
        <w:rPr>
          <w:rFonts w:ascii="Times New Roman" w:hAnsi="Times New Roman"/>
          <w:sz w:val="28"/>
          <w:szCs w:val="28"/>
        </w:rPr>
        <w:t>,</w:t>
      </w:r>
      <w:r w:rsidR="009C6553">
        <w:rPr>
          <w:rFonts w:ascii="Times New Roman" w:hAnsi="Times New Roman"/>
          <w:sz w:val="28"/>
          <w:szCs w:val="28"/>
        </w:rPr>
        <w:t xml:space="preserve"> Порядком проведения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     </w:rPr>
        <w:t>ипальных программ, утвержденным</w:t>
      </w:r>
      <w:r w:rsidR="009C6553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917E1F">
        <w:rPr>
          <w:rFonts w:ascii="Times New Roman" w:hAnsi="Times New Roman"/>
          <w:sz w:val="28"/>
          <w:szCs w:val="28"/>
        </w:rPr>
        <w:t>Екимовичского</w:t>
      </w:r>
      <w:r w:rsidR="009C6553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C1192B">
        <w:rPr>
          <w:rFonts w:ascii="Times New Roman" w:hAnsi="Times New Roman"/>
          <w:sz w:val="28"/>
          <w:szCs w:val="28"/>
        </w:rPr>
        <w:t>25 февраля</w:t>
      </w:r>
      <w:r w:rsidRPr="00812709">
        <w:rPr>
          <w:rFonts w:ascii="Times New Roman" w:hAnsi="Times New Roman"/>
          <w:sz w:val="28"/>
          <w:szCs w:val="28"/>
        </w:rPr>
        <w:t xml:space="preserve"> 2</w:t>
      </w:r>
      <w:r w:rsidR="009C6553" w:rsidRPr="00812709">
        <w:rPr>
          <w:rFonts w:ascii="Times New Roman" w:hAnsi="Times New Roman"/>
          <w:sz w:val="28"/>
          <w:szCs w:val="28"/>
        </w:rPr>
        <w:t>0</w:t>
      </w:r>
      <w:r w:rsidR="00183AC3" w:rsidRPr="00812709">
        <w:rPr>
          <w:rFonts w:ascii="Times New Roman" w:hAnsi="Times New Roman"/>
          <w:sz w:val="28"/>
          <w:szCs w:val="28"/>
        </w:rPr>
        <w:t>22</w:t>
      </w:r>
      <w:r w:rsidR="00830A42" w:rsidRPr="00812709">
        <w:rPr>
          <w:rFonts w:ascii="Times New Roman" w:hAnsi="Times New Roman"/>
          <w:sz w:val="28"/>
          <w:szCs w:val="28"/>
        </w:rPr>
        <w:t xml:space="preserve"> года №</w:t>
      </w:r>
      <w:r w:rsidRPr="00812709">
        <w:rPr>
          <w:rFonts w:ascii="Times New Roman" w:hAnsi="Times New Roman"/>
          <w:sz w:val="28"/>
          <w:szCs w:val="28"/>
        </w:rPr>
        <w:t>15/1</w:t>
      </w:r>
      <w:r w:rsidR="009C6553" w:rsidRPr="00812709">
        <w:rPr>
          <w:rFonts w:ascii="Times New Roman" w:hAnsi="Times New Roman"/>
          <w:sz w:val="28"/>
          <w:szCs w:val="28"/>
        </w:rPr>
        <w:t>,</w:t>
      </w:r>
    </w:p>
    <w:p w:rsidR="00406959" w:rsidRDefault="009C6553" w:rsidP="0040695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9C6553" w:rsidP="0040695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65106" w:rsidRDefault="009C6553" w:rsidP="00D65106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A42" w:rsidRPr="00F44868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 w:rsidR="00830A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0A42" w:rsidRPr="00F44868">
        <w:rPr>
          <w:rFonts w:ascii="Times New Roman" w:hAnsi="Times New Roman" w:cs="Times New Roman"/>
          <w:sz w:val="28"/>
          <w:szCs w:val="28"/>
        </w:rPr>
        <w:t>Рославльского района Смоленской област</w:t>
      </w:r>
      <w:r w:rsidR="00830A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</w:t>
      </w:r>
      <w:r w:rsidR="00B60CCC">
        <w:rPr>
          <w:rFonts w:ascii="Times New Roman" w:hAnsi="Times New Roman" w:cs="Times New Roman"/>
          <w:sz w:val="28"/>
          <w:szCs w:val="28"/>
        </w:rPr>
        <w:t>нской области от 22.11.2017 № 119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</w:t>
      </w:r>
      <w:r w:rsidR="00B60CCC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CCC">
        <w:rPr>
          <w:rFonts w:ascii="Times New Roman" w:hAnsi="Times New Roman" w:cs="Times New Roman"/>
          <w:sz w:val="28"/>
          <w:szCs w:val="28"/>
        </w:rPr>
        <w:t>03.2018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B60C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60CCC">
        <w:rPr>
          <w:rFonts w:ascii="Times New Roman" w:hAnsi="Times New Roman"/>
          <w:sz w:val="28"/>
          <w:szCs w:val="28"/>
        </w:rPr>
        <w:t>30.1</w:t>
      </w:r>
      <w:r w:rsidR="00830A42">
        <w:rPr>
          <w:rFonts w:ascii="Times New Roman" w:hAnsi="Times New Roman"/>
          <w:sz w:val="28"/>
          <w:szCs w:val="28"/>
        </w:rPr>
        <w:t>2</w:t>
      </w:r>
      <w:r w:rsidR="00B60CC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B60C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60CCC">
        <w:rPr>
          <w:rFonts w:ascii="Times New Roman" w:hAnsi="Times New Roman"/>
          <w:sz w:val="28"/>
          <w:szCs w:val="28"/>
        </w:rPr>
        <w:t>173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CCC">
        <w:rPr>
          <w:rFonts w:ascii="Times New Roman" w:hAnsi="Times New Roman" w:cs="Times New Roman"/>
          <w:sz w:val="28"/>
          <w:szCs w:val="28"/>
        </w:rPr>
        <w:t xml:space="preserve"> от 03.08.2020 № 87, от 25.02.2021 № 25</w:t>
      </w:r>
      <w:r w:rsidR="00426564">
        <w:rPr>
          <w:rFonts w:ascii="Times New Roman" w:hAnsi="Times New Roman" w:cs="Times New Roman"/>
          <w:sz w:val="28"/>
          <w:szCs w:val="28"/>
        </w:rPr>
        <w:t>, от 25</w:t>
      </w:r>
      <w:r w:rsidR="00812709">
        <w:rPr>
          <w:rFonts w:ascii="Times New Roman" w:hAnsi="Times New Roman" w:cs="Times New Roman"/>
          <w:sz w:val="28"/>
          <w:szCs w:val="28"/>
        </w:rPr>
        <w:t>.03.2022 №</w:t>
      </w:r>
      <w:r w:rsidR="00426564">
        <w:rPr>
          <w:rFonts w:ascii="Times New Roman" w:hAnsi="Times New Roman" w:cs="Times New Roman"/>
          <w:sz w:val="28"/>
          <w:szCs w:val="28"/>
        </w:rPr>
        <w:t xml:space="preserve"> </w:t>
      </w:r>
      <w:r w:rsidR="00812709">
        <w:rPr>
          <w:rFonts w:ascii="Times New Roman" w:hAnsi="Times New Roman" w:cs="Times New Roman"/>
          <w:sz w:val="28"/>
          <w:szCs w:val="28"/>
        </w:rPr>
        <w:t>31</w:t>
      </w:r>
      <w:r w:rsidR="00D65106">
        <w:rPr>
          <w:rFonts w:ascii="Times New Roman" w:hAnsi="Times New Roman" w:cs="Times New Roman"/>
          <w:sz w:val="28"/>
          <w:szCs w:val="28"/>
        </w:rPr>
        <w:t>)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D65106">
        <w:rPr>
          <w:rFonts w:ascii="Times New Roman" w:eastAsia="Times New Roman" w:hAnsi="Times New Roman" w:cs="Times New Roman"/>
          <w:sz w:val="28"/>
          <w:szCs w:val="28"/>
        </w:rPr>
        <w:t>изложив ее в новой</w:t>
      </w:r>
      <w:r w:rsidR="00D65106"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</w:t>
      </w:r>
      <w:r w:rsidR="00D65106">
        <w:rPr>
          <w:rFonts w:ascii="Times New Roman" w:hAnsi="Times New Roman" w:cs="Times New Roman"/>
          <w:sz w:val="28"/>
          <w:szCs w:val="28"/>
        </w:rPr>
        <w:t>.</w:t>
      </w:r>
    </w:p>
    <w:p w:rsidR="009C6553" w:rsidRDefault="00812709" w:rsidP="00D65106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</w:t>
      </w:r>
      <w:r w:rsidR="009C655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9C655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0CCC" w:rsidRDefault="00B60CCC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B60CCC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9C6553" w:rsidRDefault="00917E1F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8127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60CCC">
        <w:rPr>
          <w:rFonts w:ascii="Times New Roman" w:hAnsi="Times New Roman" w:cs="Times New Roman"/>
          <w:sz w:val="28"/>
          <w:szCs w:val="28"/>
        </w:rPr>
        <w:t>В.И.Артюхов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D65106" w:rsidRDefault="00D65106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B60CCC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B60CCC" w:rsidRDefault="00B60CCC" w:rsidP="00B60CCC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</w:rPr>
      </w:pPr>
      <w:r w:rsidRPr="00C26C70">
        <w:rPr>
          <w:rFonts w:ascii="Times New Roman" w:hAnsi="Times New Roman"/>
        </w:rPr>
        <w:lastRenderedPageBreak/>
        <w:t xml:space="preserve">Утверждена </w:t>
      </w:r>
    </w:p>
    <w:p w:rsidR="00502C5C" w:rsidRDefault="00812709" w:rsidP="0081270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4D1002" w:rsidRPr="00C26C70">
        <w:rPr>
          <w:rFonts w:ascii="Times New Roman" w:hAnsi="Times New Roman"/>
        </w:rPr>
        <w:t>по</w:t>
      </w:r>
      <w:r w:rsidR="00502C5C">
        <w:rPr>
          <w:rFonts w:ascii="Times New Roman" w:hAnsi="Times New Roman"/>
        </w:rPr>
        <w:t xml:space="preserve">становлением Администрации </w:t>
      </w:r>
    </w:p>
    <w:p w:rsidR="004D1002" w:rsidRPr="00C26C70" w:rsidRDefault="00812709" w:rsidP="0081270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917E1F">
        <w:rPr>
          <w:rFonts w:ascii="Times New Roman" w:hAnsi="Times New Roman"/>
        </w:rPr>
        <w:t>Екимовичского</w:t>
      </w:r>
      <w:r w:rsidR="004D1002" w:rsidRPr="00C26C70">
        <w:rPr>
          <w:rFonts w:ascii="Times New Roman" w:hAnsi="Times New Roman"/>
        </w:rPr>
        <w:t xml:space="preserve">  сельского поселения</w:t>
      </w:r>
    </w:p>
    <w:p w:rsidR="004D1002" w:rsidRPr="00C26C70" w:rsidRDefault="00812709" w:rsidP="0081270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4D1002" w:rsidRPr="00C26C70">
        <w:rPr>
          <w:rFonts w:ascii="Times New Roman" w:hAnsi="Times New Roman"/>
        </w:rPr>
        <w:t>Рославльского района Смоленской области</w:t>
      </w:r>
    </w:p>
    <w:p w:rsidR="00502C5C" w:rsidRDefault="00812709" w:rsidP="00502C5C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о</w:t>
      </w:r>
      <w:r w:rsidR="00B60CCC">
        <w:rPr>
          <w:rFonts w:ascii="Times New Roman" w:hAnsi="Times New Roman"/>
        </w:rPr>
        <w:t xml:space="preserve">т 22.11.2017 № 119 </w:t>
      </w:r>
      <w:r w:rsidR="004D1002" w:rsidRPr="00C26C70">
        <w:rPr>
          <w:rFonts w:ascii="Times New Roman" w:hAnsi="Times New Roman"/>
        </w:rPr>
        <w:t>(</w:t>
      </w:r>
      <w:r w:rsidR="00FE5A1C" w:rsidRPr="00FE5A1C">
        <w:rPr>
          <w:rFonts w:ascii="Times New Roman" w:hAnsi="Times New Roman" w:cs="Times New Roman"/>
        </w:rPr>
        <w:t xml:space="preserve">в редакции постановлений Администрации </w:t>
      </w:r>
      <w:r w:rsidR="00917E1F">
        <w:rPr>
          <w:rFonts w:ascii="Times New Roman" w:hAnsi="Times New Roman" w:cs="Times New Roman"/>
        </w:rPr>
        <w:t>Екимовичского</w:t>
      </w:r>
      <w:r w:rsidR="00FE5A1C" w:rsidRPr="00FE5A1C">
        <w:rPr>
          <w:rFonts w:ascii="Times New Roman" w:hAnsi="Times New Roman" w:cs="Times New Roman"/>
        </w:rPr>
        <w:t xml:space="preserve"> сельского поселения Рославльского</w:t>
      </w:r>
      <w:r w:rsidR="00B60CCC">
        <w:rPr>
          <w:rFonts w:ascii="Times New Roman" w:hAnsi="Times New Roman" w:cs="Times New Roman"/>
        </w:rPr>
        <w:t xml:space="preserve"> района Смоленской области </w:t>
      </w:r>
      <w:r w:rsidR="00502C5C">
        <w:rPr>
          <w:rFonts w:ascii="Times New Roman" w:hAnsi="Times New Roman" w:cs="Times New Roman"/>
          <w:sz w:val="20"/>
          <w:szCs w:val="20"/>
        </w:rPr>
        <w:t>от  15.03.2018 № 21</w:t>
      </w:r>
      <w:r w:rsidR="00502C5C" w:rsidRPr="0088772F">
        <w:rPr>
          <w:rFonts w:ascii="Times New Roman" w:hAnsi="Times New Roman" w:cs="Times New Roman"/>
          <w:sz w:val="20"/>
          <w:szCs w:val="20"/>
        </w:rPr>
        <w:t xml:space="preserve">, </w:t>
      </w:r>
      <w:r w:rsidR="00502C5C" w:rsidRPr="0088772F">
        <w:rPr>
          <w:rFonts w:ascii="Times New Roman" w:hAnsi="Times New Roman"/>
          <w:sz w:val="20"/>
          <w:szCs w:val="20"/>
        </w:rPr>
        <w:t xml:space="preserve">от </w:t>
      </w:r>
      <w:r w:rsidR="00502C5C">
        <w:rPr>
          <w:rFonts w:ascii="Times New Roman" w:hAnsi="Times New Roman"/>
          <w:sz w:val="20"/>
          <w:szCs w:val="20"/>
        </w:rPr>
        <w:t xml:space="preserve"> 30.12.20</w:t>
      </w:r>
      <w:r w:rsidR="00502C5C" w:rsidRPr="0088772F">
        <w:rPr>
          <w:rFonts w:ascii="Times New Roman" w:hAnsi="Times New Roman"/>
          <w:sz w:val="20"/>
          <w:szCs w:val="20"/>
        </w:rPr>
        <w:t>1</w:t>
      </w:r>
      <w:r w:rsidR="00502C5C">
        <w:rPr>
          <w:rFonts w:ascii="Times New Roman" w:hAnsi="Times New Roman"/>
          <w:sz w:val="20"/>
          <w:szCs w:val="20"/>
        </w:rPr>
        <w:t xml:space="preserve">9 </w:t>
      </w:r>
      <w:r w:rsidR="00502C5C" w:rsidRPr="0088772F">
        <w:rPr>
          <w:rFonts w:ascii="Times New Roman" w:hAnsi="Times New Roman"/>
          <w:sz w:val="20"/>
          <w:szCs w:val="20"/>
        </w:rPr>
        <w:t xml:space="preserve"> № 1</w:t>
      </w:r>
      <w:r w:rsidR="00502C5C">
        <w:rPr>
          <w:rFonts w:ascii="Times New Roman" w:hAnsi="Times New Roman"/>
          <w:sz w:val="20"/>
          <w:szCs w:val="20"/>
        </w:rPr>
        <w:t>13</w:t>
      </w:r>
      <w:r w:rsidR="00502C5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02C5C" w:rsidRPr="0088772F" w:rsidRDefault="00502C5C" w:rsidP="00502C5C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03.08.2020 №  87, от 25.</w:t>
      </w:r>
      <w:r w:rsidR="00426564">
        <w:rPr>
          <w:rFonts w:ascii="Times New Roman" w:hAnsi="Times New Roman" w:cs="Times New Roman"/>
          <w:sz w:val="20"/>
          <w:szCs w:val="20"/>
        </w:rPr>
        <w:t>02.2021 № 25, от 25.03.2022 № 31</w:t>
      </w:r>
      <w:r w:rsidRPr="0088772F">
        <w:rPr>
          <w:rFonts w:ascii="Times New Roman" w:hAnsi="Times New Roman"/>
          <w:sz w:val="20"/>
          <w:szCs w:val="20"/>
        </w:rPr>
        <w:t>)</w:t>
      </w:r>
    </w:p>
    <w:p w:rsidR="004D1002" w:rsidRPr="00B409C6" w:rsidRDefault="004D1002" w:rsidP="00FE5A1C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</w:rPr>
      </w:pP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Pr="00600ECD">
        <w:rPr>
          <w:rFonts w:ascii="Times New Roman" w:hAnsi="Times New Roman"/>
          <w:b/>
          <w:sz w:val="28"/>
          <w:szCs w:val="28"/>
        </w:rPr>
        <w:t>программа «</w:t>
      </w:r>
      <w:r w:rsidR="00600ECD" w:rsidRPr="00600ECD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600ECD" w:rsidRPr="00600E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600ECD">
        <w:rPr>
          <w:rFonts w:ascii="Times New Roman" w:hAnsi="Times New Roman"/>
          <w:b/>
          <w:sz w:val="28"/>
          <w:szCs w:val="28"/>
        </w:rPr>
        <w:t>»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B263B" w:rsidRDefault="006B5C5A" w:rsidP="001B26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Чрезвычайные ситуации все чаще становятся  серьезной угрозой  общественной стабильности, наносят непоправимый ущерб здоровью и материальному достатку людей.  Одной из  главных является пожарная безопасность. Суть проблемы заключается в необходимости достижения положительных результатов по снижению количества пожаров и повышению уровня безопасности населения, защищенности особо важных объектов, созданию реальных условий для устойчивого развития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F271AD">
        <w:rPr>
          <w:rFonts w:ascii="Times New Roman" w:hAnsi="Times New Roman" w:cs="Times New Roman"/>
          <w:sz w:val="28"/>
          <w:szCs w:val="28"/>
        </w:rPr>
        <w:t xml:space="preserve"> Смоленской области (далее Екимовичс</w:t>
      </w:r>
      <w:r>
        <w:rPr>
          <w:rFonts w:ascii="Times New Roman" w:hAnsi="Times New Roman" w:cs="Times New Roman"/>
          <w:sz w:val="28"/>
          <w:szCs w:val="28"/>
        </w:rPr>
        <w:t>кое сельское поселение).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Вопрос безопасности людей  входит в число наиболее важных и требующих принципиально новых подходов к его решению. 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         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состояний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Подавляющая часть населения не имеет четкого представления о реальной опасности пожаров. Система мер противопожарной пропаганды и обучения недостаточно эффективна. В результате, для большинства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 представляется маловероятным событием, игнорируются противопожарные требования и как следствие, 30 %  пожаров происходит по причине неосторожного обращения с огнем.</w:t>
      </w:r>
    </w:p>
    <w:p w:rsidR="00600ECD" w:rsidRDefault="00F271A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последние годы в Екимович</w:t>
      </w:r>
      <w:r w:rsidR="00600ECD">
        <w:rPr>
          <w:rFonts w:ascii="Times New Roman" w:hAnsi="Times New Roman" w:cs="Times New Roman"/>
          <w:sz w:val="28"/>
          <w:szCs w:val="28"/>
        </w:rPr>
        <w:t xml:space="preserve">ском сельском поселении проводится целенаправленная работа </w:t>
      </w:r>
      <w:r w:rsidR="00600ECD" w:rsidRPr="00091E38">
        <w:rPr>
          <w:rFonts w:ascii="Times New Roman" w:hAnsi="Times New Roman" w:cs="Times New Roman"/>
          <w:sz w:val="28"/>
          <w:szCs w:val="28"/>
        </w:rPr>
        <w:t>по укрепление  пожарной   </w:t>
      </w:r>
      <w:r w:rsidR="00600ECD">
        <w:rPr>
          <w:rFonts w:ascii="Times New Roman" w:hAnsi="Times New Roman" w:cs="Times New Roman"/>
          <w:sz w:val="28"/>
          <w:szCs w:val="28"/>
        </w:rPr>
        <w:t xml:space="preserve"> безопасности   в сельском поселении.  Проводятся: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обстановки с пожарами в осенне-зимний и весенне-летний периоды;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инструктирование населения мерам пожарной безопасности;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собрания с населением с рассмотрением на них вопросов пожарной безопасности;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недопущению перехода огня в случае возникновения пожара с торфяных болот;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в целях предупреждения пожаров, уменьшения их последствий, в том числе связанных с гибелью людей, организовывается патрулирование территорий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600ECD" w:rsidRDefault="002901CF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проведено </w:t>
      </w:r>
      <w:r w:rsidRPr="00F271AD">
        <w:rPr>
          <w:rFonts w:ascii="Times New Roman" w:hAnsi="Times New Roman" w:cs="Times New Roman"/>
          <w:color w:val="C00000"/>
          <w:sz w:val="28"/>
          <w:szCs w:val="28"/>
        </w:rPr>
        <w:t>35</w:t>
      </w:r>
      <w:r w:rsidR="00600ECD">
        <w:rPr>
          <w:rFonts w:ascii="Times New Roman" w:hAnsi="Times New Roman" w:cs="Times New Roman"/>
          <w:sz w:val="28"/>
          <w:szCs w:val="28"/>
        </w:rPr>
        <w:t xml:space="preserve"> собраний граждан сельского поселения, на которых рассматривались  вопросы по пожарной безопасности.</w:t>
      </w:r>
    </w:p>
    <w:p w:rsidR="00600ECD" w:rsidRPr="00091E38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несмотря на достигнутые успехи в области пожарной безопасности продолжают оставаться нерешенными проблемы.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600ECD" w:rsidRDefault="00600ECD" w:rsidP="00600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обеспечения пожарной безопасности и  профилактики пожаров  на территории сельского поселения  требуется применение программно - целевого подхода  к решению представленных проблем.  Комплексное решение проблемы окажет положительный эффект на пожарную безопасность, предотвратит угрозу жизни и безопасности граждан, будет способствовать уровню их комфортного проживания.</w:t>
      </w: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B409C6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26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3447" w:rsidRPr="00C26C70" w:rsidRDefault="00263447" w:rsidP="0026344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>муниципальной  программы «</w:t>
      </w:r>
      <w:r w:rsidR="00600ECD" w:rsidRPr="00600ECD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600ECD" w:rsidRPr="00600E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26C70">
        <w:rPr>
          <w:rFonts w:ascii="Times New Roman" w:hAnsi="Times New Roman"/>
          <w:b/>
          <w:sz w:val="28"/>
          <w:szCs w:val="28"/>
        </w:rPr>
        <w:t xml:space="preserve">»  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6610"/>
      </w:tblGrid>
      <w:tr w:rsidR="002B2BBE" w:rsidRPr="00C94B85" w:rsidTr="002B2BB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7960A9">
              <w:rPr>
                <w:rFonts w:ascii="Times New Roman" w:eastAsia="Calibri" w:hAnsi="Times New Roman"/>
                <w:sz w:val="24"/>
                <w:szCs w:val="24"/>
              </w:rPr>
              <w:t>2018-20</w:t>
            </w:r>
            <w:r w:rsidR="0024382C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D65106" w:rsidRDefault="0024382C" w:rsidP="00D6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2-2024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</w:tc>
      </w:tr>
      <w:tr w:rsidR="002B2BBE" w:rsidRPr="00C94B85" w:rsidTr="002B2BB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600ECD" w:rsidRDefault="00600ECD" w:rsidP="00600E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0ECD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граждан, предупреждение материальных потерь от пожаров на территории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00EC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60FCE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857AA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A658B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2B2BBE" w:rsidRPr="00426564" w:rsidRDefault="007960A9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D65106">
              <w:rPr>
                <w:rFonts w:ascii="Times New Roman" w:hAnsi="Times New Roman"/>
                <w:sz w:val="24"/>
                <w:szCs w:val="24"/>
              </w:rPr>
              <w:t>-</w:t>
            </w:r>
            <w:r w:rsidR="0024382C">
              <w:rPr>
                <w:rFonts w:ascii="Times New Roman" w:hAnsi="Times New Roman"/>
                <w:sz w:val="24"/>
                <w:szCs w:val="24"/>
              </w:rPr>
              <w:t>2021</w:t>
            </w:r>
            <w:r w:rsidR="00D65106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2B2BBE" w:rsidRPr="00560FCE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2B2BBE" w:rsidRPr="0042656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8A658B" w:rsidRPr="00426564"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  <w:r w:rsidR="002B2BBE" w:rsidRPr="0042656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2B2BBE" w:rsidRPr="00426564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26564">
              <w:rPr>
                <w:rFonts w:ascii="Times New Roman" w:hAnsi="Times New Roman"/>
                <w:sz w:val="24"/>
                <w:szCs w:val="24"/>
              </w:rPr>
              <w:t>2022</w:t>
            </w:r>
            <w:r w:rsidR="002B2BBE" w:rsidRPr="00426564">
              <w:rPr>
                <w:rFonts w:ascii="Times New Roman" w:hAnsi="Times New Roman"/>
                <w:sz w:val="24"/>
                <w:szCs w:val="24"/>
              </w:rPr>
              <w:t xml:space="preserve"> год  – всего </w:t>
            </w:r>
            <w:r w:rsidR="0024382C" w:rsidRPr="004265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7AA8" w:rsidRPr="004265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0ECD" w:rsidRPr="0042656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r w:rsidR="002B2BBE" w:rsidRPr="00426564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65106" w:rsidRPr="00426564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D65106" w:rsidRPr="00426564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0,0 тыс. рублей;</w:t>
            </w:r>
          </w:p>
          <w:p w:rsidR="00D65106" w:rsidRPr="00426564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24382C" w:rsidRPr="00426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AA8" w:rsidRPr="00426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D65106" w:rsidRPr="00426564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рублей;</w:t>
            </w:r>
          </w:p>
          <w:p w:rsidR="00600ECD" w:rsidRPr="00D65106" w:rsidRDefault="00327D20" w:rsidP="00D65106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600ECD" w:rsidRPr="00426564">
              <w:rPr>
                <w:rFonts w:ascii="Times New Roman" w:hAnsi="Times New Roman" w:cs="Times New Roman"/>
                <w:sz w:val="24"/>
                <w:szCs w:val="24"/>
              </w:rPr>
              <w:t xml:space="preserve">год  – всего </w:t>
            </w:r>
            <w:r w:rsidR="00600ECD" w:rsidRPr="0042656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600ECD" w:rsidRPr="004265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00ECD" w:rsidRPr="00D65106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D65106" w:rsidRPr="00D65106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D65106" w:rsidRPr="00D65106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0,0 тыс. рублей;</w:t>
            </w:r>
          </w:p>
          <w:p w:rsidR="00D65106" w:rsidRPr="00D65106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Pr="00F271A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0,0</w:t>
            </w:r>
            <w:r w:rsidRPr="00D651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65106" w:rsidRPr="00D65106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10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рублей;</w:t>
            </w:r>
          </w:p>
          <w:p w:rsidR="00600ECD" w:rsidRPr="00426564" w:rsidRDefault="00327D20" w:rsidP="00600E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B2BBE" w:rsidRPr="00C94B8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426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BBE" w:rsidRPr="00C94B85">
              <w:rPr>
                <w:rFonts w:ascii="Times New Roman" w:hAnsi="Times New Roman"/>
                <w:sz w:val="24"/>
                <w:szCs w:val="24"/>
              </w:rPr>
              <w:t>–</w:t>
            </w:r>
            <w:r w:rsidR="00600ECD" w:rsidRPr="00560FCE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600ECD" w:rsidRPr="004265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  <w:r w:rsidR="00600ECD" w:rsidRPr="00426564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65106" w:rsidRPr="00426564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D65106" w:rsidRPr="00426564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0,0 тыс. рублей;</w:t>
            </w:r>
          </w:p>
          <w:p w:rsidR="00D65106" w:rsidRPr="00426564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–0,0 тыс. рублей;</w:t>
            </w:r>
          </w:p>
          <w:p w:rsidR="00600ECD" w:rsidRPr="00D65106" w:rsidRDefault="00D65106" w:rsidP="00D6510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64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</w:t>
            </w:r>
            <w:r w:rsidRPr="00D65106">
              <w:rPr>
                <w:rFonts w:ascii="Times New Roman" w:hAnsi="Times New Roman" w:cs="Times New Roman"/>
                <w:sz w:val="24"/>
                <w:szCs w:val="24"/>
              </w:rPr>
              <w:t xml:space="preserve"> – 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600EC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B2BBE" w:rsidRPr="00C94B85" w:rsidRDefault="002B2BBE" w:rsidP="00600ECD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6B5C5A" w:rsidRPr="00C94B85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7A1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7A17D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2B2BBE" w:rsidP="006572A6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6572A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87E9D" w:rsidRPr="0033044E" w:rsidTr="00773529">
        <w:trPr>
          <w:trHeight w:val="433"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487E9D" w:rsidRPr="00113559" w:rsidRDefault="00924CE8" w:rsidP="00924CE8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924CE8" w:rsidP="00152AE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пожаров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C74DDA" w:rsidRDefault="00263447" w:rsidP="00F271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924CE8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C74DDA" w:rsidRDefault="00924CE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C74DDA" w:rsidRDefault="00D10F26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113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C74DDA" w:rsidRDefault="00D10F26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11355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2B2BBE" w:rsidRPr="00C94B85" w:rsidRDefault="002B2BBE" w:rsidP="00F27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2950"/>
        <w:gridCol w:w="107"/>
        <w:gridCol w:w="327"/>
        <w:gridCol w:w="2516"/>
        <w:gridCol w:w="418"/>
        <w:gridCol w:w="341"/>
        <w:gridCol w:w="2191"/>
      </w:tblGrid>
      <w:tr w:rsidR="002B2BBE" w:rsidRPr="0033044E" w:rsidTr="0055537C">
        <w:trPr>
          <w:trHeight w:val="562"/>
        </w:trPr>
        <w:tc>
          <w:tcPr>
            <w:tcW w:w="452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  <w:hideMark/>
          </w:tcPr>
          <w:p w:rsidR="002B2BBE" w:rsidRPr="009F7B06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9F7B06" w:rsidRDefault="002B2BBE" w:rsidP="0050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9F7B06" w:rsidRDefault="002B2BBE" w:rsidP="0050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показателями*</w:t>
            </w:r>
          </w:p>
        </w:tc>
      </w:tr>
      <w:tr w:rsidR="002B2BBE" w:rsidRPr="0033044E" w:rsidTr="0055537C">
        <w:trPr>
          <w:trHeight w:val="170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gridSpan w:val="3"/>
            <w:shd w:val="clear" w:color="auto" w:fill="auto"/>
            <w:vAlign w:val="center"/>
          </w:tcPr>
          <w:p w:rsidR="002B2BBE" w:rsidRPr="009F7B06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9F7B06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9F7B06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17D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A17D5" w:rsidRPr="0033044E" w:rsidRDefault="007A17D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1    1.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A17D5" w:rsidRPr="007A17D5" w:rsidRDefault="007A17D5" w:rsidP="00917E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7D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– в рамках региональной программы проект не реализуется</w:t>
            </w:r>
          </w:p>
        </w:tc>
      </w:tr>
      <w:tr w:rsidR="007A17D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A17D5" w:rsidRDefault="007A17D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2    2.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A17D5" w:rsidRPr="007A17D5" w:rsidRDefault="007A17D5" w:rsidP="007A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D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проект– в рамках 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проект не </w:t>
            </w:r>
            <w:r w:rsidRPr="007A17D5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</w:p>
        </w:tc>
      </w:tr>
      <w:tr w:rsidR="007A17D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A17D5" w:rsidRDefault="007A17D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3    3.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A17D5" w:rsidRPr="009F7B06" w:rsidRDefault="007A17D5" w:rsidP="00BF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"Предупреждение (профилактика) пожаров и трагических последствий от них среди населения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7A17D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A17D5" w:rsidRPr="0033044E" w:rsidRDefault="007A17D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A17D5" w:rsidRPr="009F7B06" w:rsidRDefault="007A17D5" w:rsidP="006E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BF14E9">
        <w:trPr>
          <w:trHeight w:val="247"/>
        </w:trPr>
        <w:tc>
          <w:tcPr>
            <w:tcW w:w="452" w:type="pct"/>
            <w:shd w:val="clear" w:color="auto" w:fill="auto"/>
          </w:tcPr>
          <w:p w:rsidR="007A17D5" w:rsidRPr="00F349D1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7A17D5" w:rsidRPr="009F7B06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7A17D5" w:rsidRPr="009F7B06" w:rsidRDefault="007A17D5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обучения населения сельского поселения в области пожарной безопасности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7A17D5" w:rsidRPr="009F7B06" w:rsidRDefault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BF14E9">
        <w:trPr>
          <w:trHeight w:val="247"/>
        </w:trPr>
        <w:tc>
          <w:tcPr>
            <w:tcW w:w="452" w:type="pct"/>
            <w:shd w:val="clear" w:color="auto" w:fill="auto"/>
          </w:tcPr>
          <w:p w:rsidR="007A17D5" w:rsidRPr="0033044E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  <w:r w:rsidRPr="003304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7A17D5" w:rsidRPr="009F7B06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стендов, приобретение памяток для широкого распространения  противопожарной пропаганды и агитации среди населения, знаков по пожарной безопасности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7A17D5" w:rsidRPr="009F7B06" w:rsidRDefault="007A17D5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овышение уровня знаний населения сельского поселения в области пожарной безопасности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7A17D5" w:rsidRPr="009F7B06" w:rsidRDefault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7A17D5" w:rsidRPr="009F7B06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Противопожарная защита жилищного фонда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 "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7A17D5" w:rsidRPr="009F7B06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23.2.1.</w:t>
            </w:r>
          </w:p>
        </w:tc>
        <w:tc>
          <w:tcPr>
            <w:tcW w:w="1516" w:type="pct"/>
            <w:shd w:val="clear" w:color="auto" w:fill="auto"/>
          </w:tcPr>
          <w:p w:rsidR="007A17D5" w:rsidRPr="009F7B06" w:rsidRDefault="007A17D5" w:rsidP="009F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граждан и их имущества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23.2.2.</w:t>
            </w:r>
          </w:p>
        </w:tc>
        <w:tc>
          <w:tcPr>
            <w:tcW w:w="1516" w:type="pct"/>
            <w:shd w:val="clear" w:color="auto" w:fill="auto"/>
          </w:tcPr>
          <w:p w:rsidR="007A17D5" w:rsidRPr="009F7B06" w:rsidRDefault="007A17D5" w:rsidP="00D65106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  Обустройство  источников противопожарного 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пирсом для забора воды пожарной техникой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9F7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противопожарной защиты жилищного фонда 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23.2.3.</w:t>
            </w:r>
          </w:p>
        </w:tc>
        <w:tc>
          <w:tcPr>
            <w:tcW w:w="1516" w:type="pct"/>
            <w:shd w:val="clear" w:color="auto" w:fill="auto"/>
          </w:tcPr>
          <w:p w:rsidR="007A17D5" w:rsidRPr="009F7B06" w:rsidRDefault="007A17D5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Опахивание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граждан и их имущества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22.4.</w:t>
            </w:r>
          </w:p>
        </w:tc>
        <w:tc>
          <w:tcPr>
            <w:tcW w:w="1516" w:type="pct"/>
            <w:shd w:val="clear" w:color="auto" w:fill="auto"/>
          </w:tcPr>
          <w:p w:rsidR="007A17D5" w:rsidRPr="009F7B06" w:rsidRDefault="007A17D5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Своевременная очистка ото льда и снега, проездов и подходов к противопожарному инвентарю  и водоисточникам в зимний период времени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противопожарной защиты жилищного фонда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7A17D5" w:rsidRPr="009F7B06" w:rsidRDefault="007A17D5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Развитие и совершенствование добровольной пожарной дружины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7A17D5" w:rsidRPr="009F7B06" w:rsidRDefault="007A17D5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33.3.1.</w:t>
            </w:r>
          </w:p>
        </w:tc>
        <w:tc>
          <w:tcPr>
            <w:tcW w:w="1516" w:type="pct"/>
            <w:shd w:val="clear" w:color="auto" w:fill="auto"/>
          </w:tcPr>
          <w:p w:rsidR="007A17D5" w:rsidRPr="009F7B06" w:rsidRDefault="007A17D5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добровольной пожарной дружины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092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A17D5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A17D5" w:rsidRDefault="007A17D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33.3.2.</w:t>
            </w:r>
          </w:p>
        </w:tc>
        <w:tc>
          <w:tcPr>
            <w:tcW w:w="1516" w:type="pct"/>
            <w:shd w:val="clear" w:color="auto" w:fill="auto"/>
          </w:tcPr>
          <w:p w:rsidR="007A17D5" w:rsidRPr="009F7B06" w:rsidRDefault="007A17D5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и инвентаря (пожарная мотопомпа, рукава пожарные, ранцевые огнетушители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добровольной пожарной дружины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A17D5" w:rsidRPr="009F7B06" w:rsidRDefault="007A17D5" w:rsidP="00D65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пожаров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</w:tbl>
    <w:p w:rsidR="002051F0" w:rsidRPr="009F7B06" w:rsidRDefault="002B2BBE" w:rsidP="009F7B0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</w:t>
      </w:r>
      <w:r w:rsidR="009F7B06">
        <w:rPr>
          <w:rFonts w:ascii="Times New Roman" w:hAnsi="Times New Roman"/>
          <w:sz w:val="20"/>
          <w:szCs w:val="20"/>
        </w:rPr>
        <w:t>ние которого направлена задача.</w:t>
      </w:r>
    </w:p>
    <w:p w:rsidR="007A17D5" w:rsidRDefault="007A17D5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7D5" w:rsidRDefault="007A17D5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7D5" w:rsidRDefault="007A17D5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7D5" w:rsidRDefault="007A17D5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7D5" w:rsidRDefault="007A17D5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4"/>
        <w:gridCol w:w="1075"/>
        <w:gridCol w:w="1269"/>
        <w:gridCol w:w="1199"/>
        <w:gridCol w:w="1199"/>
      </w:tblGrid>
      <w:tr w:rsidR="002B2BBE" w:rsidRPr="0033044E" w:rsidTr="00CB405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9F7B06" w:rsidRDefault="009F7B06" w:rsidP="009F7B06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</w:p>
          <w:p w:rsidR="009F7B06" w:rsidRDefault="009F7B06" w:rsidP="009F7B06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</w:p>
          <w:p w:rsidR="002B2BBE" w:rsidRPr="0033044E" w:rsidRDefault="002B2BBE" w:rsidP="009F7B06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CB405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426564" w:rsidTr="00CB405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2B2BBE" w:rsidRPr="00426564" w:rsidRDefault="002B2BBE" w:rsidP="00426564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2656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426564" w:rsidRDefault="002B2BBE" w:rsidP="0042656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6564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426564" w:rsidRDefault="002B2BBE" w:rsidP="0042656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6564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426564" w:rsidRDefault="002B2BBE" w:rsidP="004265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56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F7B06" w:rsidRPr="00426564" w:rsidTr="00CB405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9F7B06" w:rsidRPr="00426564" w:rsidRDefault="009F7B06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6564"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 программе</w:t>
            </w:r>
            <w:r w:rsidRPr="0042656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9F7B06" w:rsidRPr="00426564" w:rsidRDefault="009F7B06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6564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9F7B06" w:rsidRPr="00426564" w:rsidRDefault="008A658B" w:rsidP="00426564">
            <w:pPr>
              <w:spacing w:after="0" w:line="240" w:lineRule="auto"/>
              <w:ind w:right="-2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656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857AA8" w:rsidRPr="0042656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9F7B06" w:rsidRPr="00426564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649" w:type="pct"/>
            <w:shd w:val="clear" w:color="auto" w:fill="auto"/>
          </w:tcPr>
          <w:p w:rsidR="009F7B06" w:rsidRPr="00426564" w:rsidRDefault="008A658B" w:rsidP="004265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5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7AA8" w:rsidRPr="004265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7B06" w:rsidRPr="00426564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</w:tcPr>
          <w:p w:rsidR="009F7B06" w:rsidRPr="00426564" w:rsidRDefault="009F7B06" w:rsidP="00426564">
            <w:pPr>
              <w:jc w:val="center"/>
            </w:pPr>
            <w:r w:rsidRPr="004265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9F7B06" w:rsidRPr="00426564" w:rsidRDefault="009F7B06" w:rsidP="00426564">
            <w:pPr>
              <w:jc w:val="center"/>
            </w:pPr>
            <w:r w:rsidRPr="0042656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F7B06" w:rsidRPr="00426564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9F7B06" w:rsidRPr="00426564" w:rsidRDefault="009F7B06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6564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  <w:r w:rsidR="00917E1F" w:rsidRPr="00426564">
              <w:rPr>
                <w:rFonts w:ascii="Times New Roman" w:hAnsi="Times New Roman"/>
                <w:iCs/>
                <w:sz w:val="24"/>
                <w:szCs w:val="24"/>
              </w:rPr>
              <w:t>Екимовичского</w:t>
            </w:r>
            <w:r w:rsidRPr="00426564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550" w:type="pct"/>
            <w:shd w:val="clear" w:color="auto" w:fill="auto"/>
          </w:tcPr>
          <w:p w:rsidR="009F7B06" w:rsidRPr="00426564" w:rsidRDefault="008A658B" w:rsidP="00426564">
            <w:pPr>
              <w:spacing w:after="0" w:line="240" w:lineRule="auto"/>
              <w:ind w:right="-2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56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57AA8" w:rsidRPr="0042656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F7B06" w:rsidRPr="00426564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649" w:type="pct"/>
            <w:shd w:val="clear" w:color="auto" w:fill="auto"/>
          </w:tcPr>
          <w:p w:rsidR="009F7B06" w:rsidRPr="00426564" w:rsidRDefault="008A658B" w:rsidP="004265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6564">
              <w:rPr>
                <w:rFonts w:ascii="Times New Roman" w:hAnsi="Times New Roman"/>
                <w:sz w:val="24"/>
                <w:szCs w:val="24"/>
              </w:rPr>
              <w:t>1</w:t>
            </w:r>
            <w:r w:rsidR="00857AA8" w:rsidRPr="00426564">
              <w:rPr>
                <w:rFonts w:ascii="Times New Roman" w:hAnsi="Times New Roman"/>
                <w:sz w:val="24"/>
                <w:szCs w:val="24"/>
              </w:rPr>
              <w:t>1</w:t>
            </w:r>
            <w:r w:rsidR="009F7B06" w:rsidRPr="0042656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13" w:type="pct"/>
            <w:shd w:val="clear" w:color="auto" w:fill="auto"/>
          </w:tcPr>
          <w:p w:rsidR="009F7B06" w:rsidRPr="00426564" w:rsidRDefault="009F7B06" w:rsidP="00426564">
            <w:pPr>
              <w:jc w:val="center"/>
            </w:pPr>
            <w:r w:rsidRPr="004265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9F7B06" w:rsidRPr="00426564" w:rsidRDefault="009F7B06" w:rsidP="00426564">
            <w:pPr>
              <w:jc w:val="center"/>
            </w:pPr>
            <w:r w:rsidRPr="004265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2B2BBE" w:rsidP="002B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p w:rsidR="009C6553" w:rsidRPr="007A17D5" w:rsidRDefault="00621C3D" w:rsidP="009F7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</w:t>
            </w:r>
            <w:r w:rsidR="007A17D5" w:rsidRPr="007A17D5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9C6553" w:rsidRPr="007A17D5" w:rsidRDefault="009C6553" w:rsidP="009C6553">
            <w:pPr>
              <w:spacing w:after="0" w:line="240" w:lineRule="auto"/>
              <w:ind w:left="5529"/>
              <w:rPr>
                <w:rFonts w:ascii="Times New Roman" w:hAnsi="Times New Roman"/>
                <w:sz w:val="20"/>
                <w:szCs w:val="20"/>
              </w:rPr>
            </w:pPr>
            <w:r w:rsidRPr="007A17D5">
              <w:rPr>
                <w:rFonts w:ascii="Times New Roman" w:hAnsi="Times New Roman"/>
                <w:sz w:val="20"/>
                <w:szCs w:val="20"/>
              </w:rPr>
              <w:t>к муниципальной программе</w:t>
            </w:r>
          </w:p>
          <w:p w:rsidR="00502C5C" w:rsidRPr="0088772F" w:rsidRDefault="009C6553" w:rsidP="00502C5C">
            <w:pPr>
              <w:spacing w:after="0" w:line="240" w:lineRule="auto"/>
              <w:ind w:left="5529"/>
              <w:rPr>
                <w:rFonts w:ascii="Times New Roman" w:hAnsi="Times New Roman"/>
                <w:sz w:val="20"/>
                <w:szCs w:val="20"/>
              </w:rPr>
            </w:pPr>
            <w:r w:rsidRPr="007A17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="00BD1101" w:rsidRPr="007A17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на территории </w:t>
            </w:r>
            <w:r w:rsidR="00917E1F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="00BD1101" w:rsidRPr="007A17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Pr="007A17D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  <w:r w:rsidRPr="007A17D5">
              <w:rPr>
                <w:rFonts w:ascii="Times New Roman" w:hAnsi="Times New Roman"/>
                <w:sz w:val="20"/>
                <w:szCs w:val="20"/>
              </w:rPr>
              <w:t xml:space="preserve">, утвержденной постановлением Администрации          </w:t>
            </w:r>
            <w:r w:rsidR="00917E1F">
              <w:rPr>
                <w:rFonts w:ascii="Times New Roman" w:hAnsi="Times New Roman"/>
                <w:sz w:val="20"/>
                <w:szCs w:val="20"/>
              </w:rPr>
              <w:t>Екимовичского</w:t>
            </w:r>
            <w:r w:rsidRPr="007A17D5">
              <w:rPr>
                <w:rFonts w:ascii="Times New Roman" w:hAnsi="Times New Roman"/>
                <w:sz w:val="20"/>
                <w:szCs w:val="20"/>
              </w:rPr>
              <w:t xml:space="preserve">  сельского поселения Рославльского</w:t>
            </w:r>
            <w:r w:rsidR="00502C5C">
              <w:rPr>
                <w:rFonts w:ascii="Times New Roman" w:hAnsi="Times New Roman"/>
                <w:sz w:val="20"/>
                <w:szCs w:val="20"/>
              </w:rPr>
              <w:t xml:space="preserve"> района Смоленской области от 22.11.2017 № 119      </w:t>
            </w:r>
            <w:r w:rsidRPr="007A17D5">
              <w:rPr>
                <w:rFonts w:ascii="Times New Roman" w:hAnsi="Times New Roman"/>
                <w:sz w:val="20"/>
                <w:szCs w:val="20"/>
              </w:rPr>
              <w:t>(</w:t>
            </w:r>
            <w:r w:rsidR="00BD1101" w:rsidRPr="007A17D5">
              <w:rPr>
                <w:rFonts w:ascii="Times New Roman" w:hAnsi="Times New Roman" w:cs="Times New Roman"/>
                <w:sz w:val="20"/>
                <w:szCs w:val="20"/>
              </w:rPr>
              <w:t xml:space="preserve">в редакции постановлений Администрации </w:t>
            </w:r>
            <w:r w:rsidR="00917E1F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="00BD1101" w:rsidRPr="007A17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502C5C">
              <w:rPr>
                <w:rFonts w:ascii="Times New Roman" w:hAnsi="Times New Roman" w:cs="Times New Roman"/>
                <w:sz w:val="20"/>
                <w:szCs w:val="20"/>
              </w:rPr>
              <w:t>от  15.03.2018 № 21</w:t>
            </w:r>
            <w:r w:rsidR="00502C5C" w:rsidRPr="008877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2C5C" w:rsidRPr="0088772F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02C5C">
              <w:rPr>
                <w:rFonts w:ascii="Times New Roman" w:hAnsi="Times New Roman"/>
                <w:sz w:val="20"/>
                <w:szCs w:val="20"/>
              </w:rPr>
              <w:t xml:space="preserve"> 30.12.20</w:t>
            </w:r>
            <w:r w:rsidR="00502C5C" w:rsidRPr="0088772F">
              <w:rPr>
                <w:rFonts w:ascii="Times New Roman" w:hAnsi="Times New Roman"/>
                <w:sz w:val="20"/>
                <w:szCs w:val="20"/>
              </w:rPr>
              <w:t>1</w:t>
            </w:r>
            <w:r w:rsidR="00502C5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502C5C" w:rsidRPr="0088772F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502C5C">
              <w:rPr>
                <w:rFonts w:ascii="Times New Roman" w:hAnsi="Times New Roman"/>
                <w:sz w:val="20"/>
                <w:szCs w:val="20"/>
              </w:rPr>
              <w:t>13</w:t>
            </w:r>
            <w:r w:rsidR="00502C5C">
              <w:rPr>
                <w:rFonts w:ascii="Times New Roman" w:hAnsi="Times New Roman" w:cs="Times New Roman"/>
                <w:sz w:val="20"/>
                <w:szCs w:val="20"/>
              </w:rPr>
              <w:t>, от 03.08.2020 №  87, от 25</w:t>
            </w:r>
            <w:r w:rsidR="00621C3D">
              <w:rPr>
                <w:rFonts w:ascii="Times New Roman" w:hAnsi="Times New Roman" w:cs="Times New Roman"/>
                <w:sz w:val="20"/>
                <w:szCs w:val="20"/>
              </w:rPr>
              <w:t>.02.2021 №</w:t>
            </w:r>
            <w:r w:rsidR="00426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C3D">
              <w:rPr>
                <w:rFonts w:ascii="Times New Roman" w:hAnsi="Times New Roman" w:cs="Times New Roman"/>
                <w:sz w:val="20"/>
                <w:szCs w:val="20"/>
              </w:rPr>
              <w:t>25, от 25.03.2022 № 31</w:t>
            </w:r>
            <w:r w:rsidR="00502C5C" w:rsidRPr="0088772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159E0" w:rsidRPr="00E159E0" w:rsidRDefault="00E159E0" w:rsidP="00E159E0">
            <w:pPr>
              <w:spacing w:after="0" w:line="240" w:lineRule="auto"/>
              <w:ind w:left="5529"/>
              <w:rPr>
                <w:rFonts w:ascii="Times New Roman" w:hAnsi="Times New Roman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45"/>
              <w:gridCol w:w="2581"/>
              <w:gridCol w:w="6662"/>
            </w:tblGrid>
            <w:tr w:rsidR="00716C5F" w:rsidRPr="00716C5F" w:rsidTr="00B409C6">
              <w:trPr>
                <w:cantSplit/>
                <w:trHeight w:val="41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№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Наименование  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AD2B89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</w:tcPr>
                <w:p w:rsidR="00AD2B89" w:rsidRPr="00716C5F" w:rsidRDefault="00D10F26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Уменьшение пожаров на территории </w:t>
                  </w:r>
                  <w:r w:rsidR="0091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Екимовичского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Рославльского района Смоленской области</w:t>
                  </w:r>
                </w:p>
              </w:tc>
              <w:tc>
                <w:tcPr>
                  <w:tcW w:w="3302" w:type="pct"/>
                </w:tcPr>
                <w:p w:rsidR="00BF14E9" w:rsidRPr="009368C9" w:rsidRDefault="00BF14E9" w:rsidP="00BF14E9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F14E9">
                    <w:rPr>
                      <w:rStyle w:val="ae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Style w:val="ae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нформация</w:t>
                  </w:r>
                  <w:r w:rsidRPr="00BF14E9">
                    <w:rPr>
                      <w:rStyle w:val="ae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о состоянии защиты населения и территории </w:t>
                  </w:r>
                  <w:r w:rsidR="00917E1F">
                    <w:rPr>
                      <w:rStyle w:val="ae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Екимовичского</w:t>
                  </w:r>
                  <w:r w:rsidRPr="00BF14E9">
                    <w:rPr>
                      <w:rStyle w:val="ae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сельского поселения  Рославльского района Смоленской области от чрезвычайных ситуаций и принятых мерах по обеспечению их безопасности, о прогнозируемых и возникших чрезвычайных ситуациях, а также приемах и способах защит</w:t>
                  </w:r>
                  <w:r>
                    <w:rPr>
                      <w:rStyle w:val="ae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ы населения от них за  2021 год (размещена на сайте Администрации 11.01.2022</w:t>
                  </w:r>
                  <w:r w:rsidR="0026344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http: //adm-ekimovichi.ru.</w:t>
                  </w:r>
                </w:p>
                <w:p w:rsidR="00AD2B89" w:rsidRPr="00716C5F" w:rsidRDefault="00AD2B89" w:rsidP="00BF14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D1002" w:rsidRDefault="004D1002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D1101" w:rsidRDefault="00BD1101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Pr="0088772F" w:rsidRDefault="00AD2B89" w:rsidP="009C6553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152AE2" w:rsidRPr="0088772F">
        <w:rPr>
          <w:rFonts w:ascii="Times New Roman" w:hAnsi="Times New Roman"/>
          <w:sz w:val="20"/>
          <w:szCs w:val="20"/>
        </w:rPr>
        <w:t>2</w:t>
      </w:r>
    </w:p>
    <w:p w:rsidR="00BD1101" w:rsidRPr="0088772F" w:rsidRDefault="00BD1101" w:rsidP="00BD1101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502C5C" w:rsidRPr="0088772F" w:rsidRDefault="00BD1101" w:rsidP="00502C5C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88772F">
        <w:rPr>
          <w:rFonts w:ascii="Times New Roman" w:hAnsi="Times New Roman" w:cs="Times New Roman"/>
          <w:sz w:val="20"/>
          <w:szCs w:val="20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</w:t>
      </w: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Pr="0088772F">
        <w:rPr>
          <w:rFonts w:ascii="Times New Roman" w:hAnsi="Times New Roman"/>
          <w:sz w:val="20"/>
          <w:szCs w:val="20"/>
        </w:rPr>
        <w:t xml:space="preserve">, утвержденной постановлением Администрации          </w:t>
      </w:r>
      <w:r w:rsidR="00917E1F">
        <w:rPr>
          <w:rFonts w:ascii="Times New Roman" w:hAnsi="Times New Roman"/>
          <w:sz w:val="20"/>
          <w:szCs w:val="20"/>
        </w:rPr>
        <w:t>Екимовичского</w:t>
      </w:r>
      <w:r w:rsidRPr="0088772F">
        <w:rPr>
          <w:rFonts w:ascii="Times New Roman" w:hAnsi="Times New Roman"/>
          <w:sz w:val="20"/>
          <w:szCs w:val="20"/>
        </w:rPr>
        <w:t xml:space="preserve">  сельского поселения Рославльского</w:t>
      </w:r>
      <w:r w:rsidR="00502C5C">
        <w:rPr>
          <w:rFonts w:ascii="Times New Roman" w:hAnsi="Times New Roman"/>
          <w:sz w:val="20"/>
          <w:szCs w:val="20"/>
        </w:rPr>
        <w:t xml:space="preserve"> района Смоленской области от 22.11.2017 № 119 </w:t>
      </w:r>
      <w:r w:rsidRPr="0088772F">
        <w:rPr>
          <w:rFonts w:ascii="Times New Roman" w:hAnsi="Times New Roman"/>
          <w:sz w:val="20"/>
          <w:szCs w:val="20"/>
        </w:rPr>
        <w:t>(</w:t>
      </w:r>
      <w:r w:rsidRPr="0088772F">
        <w:rPr>
          <w:rFonts w:ascii="Times New Roman" w:hAnsi="Times New Roman" w:cs="Times New Roman"/>
          <w:sz w:val="20"/>
          <w:szCs w:val="20"/>
        </w:rPr>
        <w:t xml:space="preserve">в редакции постановлений Администрации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 </w:t>
      </w:r>
      <w:r w:rsidR="00502C5C">
        <w:rPr>
          <w:rFonts w:ascii="Times New Roman" w:hAnsi="Times New Roman" w:cs="Times New Roman"/>
          <w:sz w:val="20"/>
          <w:szCs w:val="20"/>
        </w:rPr>
        <w:t>от  15.03.2018   № 21</w:t>
      </w:r>
      <w:r w:rsidR="00502C5C" w:rsidRPr="0088772F">
        <w:rPr>
          <w:rFonts w:ascii="Times New Roman" w:hAnsi="Times New Roman" w:cs="Times New Roman"/>
          <w:sz w:val="20"/>
          <w:szCs w:val="20"/>
        </w:rPr>
        <w:t xml:space="preserve">, </w:t>
      </w:r>
      <w:r w:rsidR="00502C5C" w:rsidRPr="0088772F">
        <w:rPr>
          <w:rFonts w:ascii="Times New Roman" w:hAnsi="Times New Roman"/>
          <w:sz w:val="20"/>
          <w:szCs w:val="20"/>
        </w:rPr>
        <w:t xml:space="preserve">от </w:t>
      </w:r>
      <w:r w:rsidR="00502C5C">
        <w:rPr>
          <w:rFonts w:ascii="Times New Roman" w:hAnsi="Times New Roman"/>
          <w:sz w:val="20"/>
          <w:szCs w:val="20"/>
        </w:rPr>
        <w:t xml:space="preserve"> 30.12.20</w:t>
      </w:r>
      <w:r w:rsidR="00502C5C" w:rsidRPr="0088772F">
        <w:rPr>
          <w:rFonts w:ascii="Times New Roman" w:hAnsi="Times New Roman"/>
          <w:sz w:val="20"/>
          <w:szCs w:val="20"/>
        </w:rPr>
        <w:t>1</w:t>
      </w:r>
      <w:r w:rsidR="00502C5C">
        <w:rPr>
          <w:rFonts w:ascii="Times New Roman" w:hAnsi="Times New Roman"/>
          <w:sz w:val="20"/>
          <w:szCs w:val="20"/>
        </w:rPr>
        <w:t xml:space="preserve">9    </w:t>
      </w:r>
      <w:r w:rsidR="00502C5C" w:rsidRPr="0088772F">
        <w:rPr>
          <w:rFonts w:ascii="Times New Roman" w:hAnsi="Times New Roman"/>
          <w:sz w:val="20"/>
          <w:szCs w:val="20"/>
        </w:rPr>
        <w:t xml:space="preserve"> № 1</w:t>
      </w:r>
      <w:r w:rsidR="00502C5C">
        <w:rPr>
          <w:rFonts w:ascii="Times New Roman" w:hAnsi="Times New Roman"/>
          <w:sz w:val="20"/>
          <w:szCs w:val="20"/>
        </w:rPr>
        <w:t>13</w:t>
      </w:r>
      <w:r w:rsidR="00502C5C">
        <w:rPr>
          <w:rFonts w:ascii="Times New Roman" w:hAnsi="Times New Roman" w:cs="Times New Roman"/>
          <w:sz w:val="20"/>
          <w:szCs w:val="20"/>
        </w:rPr>
        <w:t>, от 03.08.2020 №  87, от 25</w:t>
      </w:r>
      <w:r w:rsidR="00621C3D">
        <w:rPr>
          <w:rFonts w:ascii="Times New Roman" w:hAnsi="Times New Roman" w:cs="Times New Roman"/>
          <w:sz w:val="20"/>
          <w:szCs w:val="20"/>
        </w:rPr>
        <w:t>.02.2021 № 25, от 25.03.2022 № 31</w:t>
      </w:r>
      <w:r w:rsidR="00502C5C" w:rsidRPr="0088772F">
        <w:rPr>
          <w:rFonts w:ascii="Times New Roman" w:hAnsi="Times New Roman"/>
          <w:sz w:val="20"/>
          <w:szCs w:val="20"/>
        </w:rPr>
        <w:t>)</w:t>
      </w:r>
    </w:p>
    <w:p w:rsidR="00AD2B89" w:rsidRPr="00C94B85" w:rsidRDefault="00AD2B89" w:rsidP="00502C5C">
      <w:pPr>
        <w:spacing w:after="0" w:line="240" w:lineRule="auto"/>
        <w:ind w:left="5529"/>
        <w:rPr>
          <w:rFonts w:ascii="Times New Roman" w:hAnsi="Times New Roman"/>
          <w:b/>
          <w:spacing w:val="20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"</w:t>
      </w:r>
      <w:r w:rsidR="00752A73" w:rsidRPr="00752A73">
        <w:rPr>
          <w:rFonts w:ascii="Times New Roman" w:hAnsi="Times New Roman" w:cs="Times New Roman"/>
          <w:b/>
          <w:sz w:val="28"/>
          <w:szCs w:val="28"/>
        </w:rPr>
        <w:t xml:space="preserve">Предупреждение (профилактика) пожаров и трагических последствий от них среди населения </w:t>
      </w:r>
      <w:r w:rsidR="00917E1F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752A73" w:rsidRPr="00752A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6F5D62">
        <w:rPr>
          <w:rFonts w:ascii="Times New Roman" w:hAnsi="Times New Roman"/>
          <w:b/>
          <w:sz w:val="28"/>
          <w:szCs w:val="28"/>
        </w:rPr>
        <w:t>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6F5D62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752A73" w:rsidRPr="00752A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752A73" w:rsidRPr="00752A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1333"/>
        <w:gridCol w:w="1215"/>
        <w:gridCol w:w="886"/>
        <w:gridCol w:w="886"/>
        <w:gridCol w:w="886"/>
      </w:tblGrid>
      <w:tr w:rsidR="00595636" w:rsidRPr="0033044E" w:rsidTr="00752A73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AD2B89" w:rsidRPr="0033044E" w:rsidRDefault="00AD2B89" w:rsidP="00263447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752A73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263447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</w:p>
          <w:p w:rsidR="00AD2B89" w:rsidRPr="00263447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263447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2023 </w:t>
            </w:r>
          </w:p>
          <w:p w:rsidR="00AD2B89" w:rsidRPr="0033044E" w:rsidRDefault="006F5D62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2" w:type="pct"/>
            <w:shd w:val="clear" w:color="auto" w:fill="auto"/>
          </w:tcPr>
          <w:p w:rsidR="00263447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  <w:p w:rsidR="00AD2B89" w:rsidRPr="0033044E" w:rsidRDefault="00AD2B89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752A73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263447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52A73" w:rsidRPr="0033044E" w:rsidTr="00752A73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752A73" w:rsidRPr="009F7B06" w:rsidRDefault="00752A73" w:rsidP="00D6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52A73" w:rsidRPr="005B0467" w:rsidRDefault="00752A73" w:rsidP="00752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46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752A73" w:rsidRPr="0033044E" w:rsidRDefault="00752A73" w:rsidP="00752A73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0467">
              <w:rPr>
                <w:rFonts w:ascii="Times New Roman" w:hAnsi="Times New Roman" w:cs="Times New Roman"/>
                <w:sz w:val="18"/>
                <w:szCs w:val="18"/>
              </w:rPr>
              <w:t>собраний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52A73" w:rsidRPr="0033044E" w:rsidRDefault="00263447" w:rsidP="00F271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52A73" w:rsidRDefault="00263447" w:rsidP="00752A73"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52A73" w:rsidRDefault="00263447" w:rsidP="00752A73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52A7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52A73" w:rsidRDefault="00263447" w:rsidP="00752A73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52A7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752A73" w:rsidRPr="0033044E" w:rsidTr="00D65106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752A73" w:rsidRPr="009F7B06" w:rsidRDefault="00752A73" w:rsidP="00D65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информационных стендов, </w:t>
            </w:r>
            <w:r w:rsidRPr="009F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памяток для широкого распространения  противопожарной пропаганды и агитации среди населения, знаков по пожарной безопасности</w:t>
            </w:r>
          </w:p>
        </w:tc>
        <w:tc>
          <w:tcPr>
            <w:tcW w:w="620" w:type="pct"/>
            <w:shd w:val="clear" w:color="auto" w:fill="auto"/>
          </w:tcPr>
          <w:p w:rsidR="00752A73" w:rsidRPr="005B0467" w:rsidRDefault="00752A73" w:rsidP="00D65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  <w:p w:rsidR="00752A73" w:rsidRPr="009B6CEC" w:rsidRDefault="00752A73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памятки/знаки</w:t>
            </w:r>
          </w:p>
        </w:tc>
        <w:tc>
          <w:tcPr>
            <w:tcW w:w="686" w:type="pct"/>
            <w:shd w:val="clear" w:color="auto" w:fill="auto"/>
          </w:tcPr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Памятки </w:t>
            </w: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>1000</w:t>
            </w:r>
          </w:p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Знаки 1</w:t>
            </w:r>
            <w:r w:rsidRPr="00900EE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Памятки </w:t>
            </w: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>1000</w:t>
            </w:r>
          </w:p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EE6">
              <w:rPr>
                <w:rFonts w:ascii="Times New Roman" w:hAnsi="Times New Roman"/>
                <w:sz w:val="18"/>
                <w:szCs w:val="18"/>
              </w:rPr>
              <w:t>Знаки 10</w:t>
            </w:r>
          </w:p>
        </w:tc>
        <w:tc>
          <w:tcPr>
            <w:tcW w:w="363" w:type="pct"/>
            <w:shd w:val="clear" w:color="auto" w:fill="auto"/>
          </w:tcPr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Памятки </w:t>
            </w: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>1000</w:t>
            </w:r>
          </w:p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EE6">
              <w:rPr>
                <w:rFonts w:ascii="Times New Roman" w:hAnsi="Times New Roman"/>
                <w:sz w:val="18"/>
                <w:szCs w:val="18"/>
              </w:rPr>
              <w:t>Знаки 10</w:t>
            </w:r>
          </w:p>
        </w:tc>
        <w:tc>
          <w:tcPr>
            <w:tcW w:w="362" w:type="pct"/>
            <w:shd w:val="clear" w:color="auto" w:fill="auto"/>
          </w:tcPr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Памятки </w:t>
            </w:r>
            <w:r w:rsidRPr="00900EE6">
              <w:rPr>
                <w:rFonts w:ascii="Times New Roman" w:hAnsi="Times New Roman"/>
                <w:sz w:val="18"/>
                <w:szCs w:val="18"/>
              </w:rPr>
              <w:lastRenderedPageBreak/>
              <w:t>1000</w:t>
            </w:r>
          </w:p>
          <w:p w:rsidR="00752A73" w:rsidRPr="00900EE6" w:rsidRDefault="00752A73" w:rsidP="00D65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EE6">
              <w:rPr>
                <w:rFonts w:ascii="Times New Roman" w:hAnsi="Times New Roman"/>
                <w:sz w:val="18"/>
                <w:szCs w:val="18"/>
              </w:rPr>
              <w:t>Знаки 10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A9E" w:rsidRDefault="00AD2B89" w:rsidP="00905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502C5C" w:rsidRPr="0088772F" w:rsidRDefault="00F20A9E" w:rsidP="00502C5C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88772F">
        <w:rPr>
          <w:rFonts w:ascii="Times New Roman" w:hAnsi="Times New Roman" w:cs="Times New Roman"/>
          <w:sz w:val="20"/>
          <w:szCs w:val="20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</w:t>
      </w: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Pr="0088772F">
        <w:rPr>
          <w:rFonts w:ascii="Times New Roman" w:hAnsi="Times New Roman"/>
          <w:sz w:val="20"/>
          <w:szCs w:val="20"/>
        </w:rPr>
        <w:t xml:space="preserve">, утвержденной постановлением Администрации          </w:t>
      </w:r>
      <w:r w:rsidR="00917E1F">
        <w:rPr>
          <w:rFonts w:ascii="Times New Roman" w:hAnsi="Times New Roman"/>
          <w:sz w:val="20"/>
          <w:szCs w:val="20"/>
        </w:rPr>
        <w:t>Екимовичского</w:t>
      </w:r>
      <w:r w:rsidRPr="0088772F">
        <w:rPr>
          <w:rFonts w:ascii="Times New Roman" w:hAnsi="Times New Roman"/>
          <w:sz w:val="20"/>
          <w:szCs w:val="20"/>
        </w:rPr>
        <w:t xml:space="preserve">  сельского поселения Рославльского</w:t>
      </w:r>
      <w:r w:rsidR="00502C5C">
        <w:rPr>
          <w:rFonts w:ascii="Times New Roman" w:hAnsi="Times New Roman"/>
          <w:sz w:val="20"/>
          <w:szCs w:val="20"/>
        </w:rPr>
        <w:t xml:space="preserve"> района Смоленской области от 22.11.2017 № 119 </w:t>
      </w:r>
      <w:r w:rsidRPr="0088772F">
        <w:rPr>
          <w:rFonts w:ascii="Times New Roman" w:hAnsi="Times New Roman"/>
          <w:sz w:val="20"/>
          <w:szCs w:val="20"/>
        </w:rPr>
        <w:t>(</w:t>
      </w:r>
      <w:r w:rsidRPr="0088772F">
        <w:rPr>
          <w:rFonts w:ascii="Times New Roman" w:hAnsi="Times New Roman" w:cs="Times New Roman"/>
          <w:sz w:val="20"/>
          <w:szCs w:val="20"/>
        </w:rPr>
        <w:t xml:space="preserve">в редакции постановлений Администрации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</w:t>
      </w:r>
      <w:r w:rsidR="00502C5C">
        <w:rPr>
          <w:rFonts w:ascii="Times New Roman" w:hAnsi="Times New Roman" w:cs="Times New Roman"/>
          <w:sz w:val="20"/>
          <w:szCs w:val="20"/>
        </w:rPr>
        <w:t>ого района Смоленской области от  15.03.2018   № 21</w:t>
      </w:r>
      <w:r w:rsidR="00502C5C" w:rsidRPr="0088772F">
        <w:rPr>
          <w:rFonts w:ascii="Times New Roman" w:hAnsi="Times New Roman" w:cs="Times New Roman"/>
          <w:sz w:val="20"/>
          <w:szCs w:val="20"/>
        </w:rPr>
        <w:t xml:space="preserve">, </w:t>
      </w:r>
      <w:r w:rsidR="00502C5C" w:rsidRPr="0088772F">
        <w:rPr>
          <w:rFonts w:ascii="Times New Roman" w:hAnsi="Times New Roman"/>
          <w:sz w:val="20"/>
          <w:szCs w:val="20"/>
        </w:rPr>
        <w:t xml:space="preserve">от </w:t>
      </w:r>
      <w:r w:rsidR="00502C5C">
        <w:rPr>
          <w:rFonts w:ascii="Times New Roman" w:hAnsi="Times New Roman"/>
          <w:sz w:val="20"/>
          <w:szCs w:val="20"/>
        </w:rPr>
        <w:t xml:space="preserve"> 30.12.20</w:t>
      </w:r>
      <w:r w:rsidR="00502C5C" w:rsidRPr="0088772F">
        <w:rPr>
          <w:rFonts w:ascii="Times New Roman" w:hAnsi="Times New Roman"/>
          <w:sz w:val="20"/>
          <w:szCs w:val="20"/>
        </w:rPr>
        <w:t>1</w:t>
      </w:r>
      <w:r w:rsidR="00502C5C">
        <w:rPr>
          <w:rFonts w:ascii="Times New Roman" w:hAnsi="Times New Roman"/>
          <w:sz w:val="20"/>
          <w:szCs w:val="20"/>
        </w:rPr>
        <w:t xml:space="preserve">9 </w:t>
      </w:r>
      <w:r w:rsidR="00502C5C" w:rsidRPr="0088772F">
        <w:rPr>
          <w:rFonts w:ascii="Times New Roman" w:hAnsi="Times New Roman"/>
          <w:sz w:val="20"/>
          <w:szCs w:val="20"/>
        </w:rPr>
        <w:t>№ 1</w:t>
      </w:r>
      <w:r w:rsidR="00502C5C">
        <w:rPr>
          <w:rFonts w:ascii="Times New Roman" w:hAnsi="Times New Roman"/>
          <w:sz w:val="20"/>
          <w:szCs w:val="20"/>
        </w:rPr>
        <w:t>13</w:t>
      </w:r>
      <w:r w:rsidR="00502C5C">
        <w:rPr>
          <w:rFonts w:ascii="Times New Roman" w:hAnsi="Times New Roman" w:cs="Times New Roman"/>
          <w:sz w:val="20"/>
          <w:szCs w:val="20"/>
        </w:rPr>
        <w:t>, от 03.08.2020 №  87, от 25</w:t>
      </w:r>
      <w:r w:rsidR="00621C3D">
        <w:rPr>
          <w:rFonts w:ascii="Times New Roman" w:hAnsi="Times New Roman" w:cs="Times New Roman"/>
          <w:sz w:val="20"/>
          <w:szCs w:val="20"/>
        </w:rPr>
        <w:t>.02.2021 №25, от 25.03.2022 № 31</w:t>
      </w:r>
      <w:r w:rsidR="00502C5C" w:rsidRPr="0088772F">
        <w:rPr>
          <w:rFonts w:ascii="Times New Roman" w:hAnsi="Times New Roman"/>
          <w:sz w:val="20"/>
          <w:szCs w:val="20"/>
        </w:rPr>
        <w:t>)</w:t>
      </w: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F20A9E" w:rsidRDefault="00F20A9E" w:rsidP="00F20A9E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752A73" w:rsidRPr="00752A73">
        <w:rPr>
          <w:rFonts w:ascii="Times New Roman" w:hAnsi="Times New Roman" w:cs="Times New Roman"/>
          <w:b/>
          <w:sz w:val="28"/>
          <w:szCs w:val="28"/>
        </w:rPr>
        <w:t xml:space="preserve">Противопожарная защита жилищного фонда </w:t>
      </w:r>
      <w:r w:rsidR="00917E1F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752A73" w:rsidRPr="00752A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752A73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52A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752A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0"/>
        <w:gridCol w:w="1879"/>
        <w:gridCol w:w="1228"/>
        <w:gridCol w:w="696"/>
        <w:gridCol w:w="696"/>
        <w:gridCol w:w="696"/>
      </w:tblGrid>
      <w:tr w:rsidR="00905FFF" w:rsidRPr="0033044E" w:rsidTr="0057157E">
        <w:trPr>
          <w:tblHeader/>
          <w:jc w:val="center"/>
        </w:trPr>
        <w:tc>
          <w:tcPr>
            <w:tcW w:w="2589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702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39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57157E">
        <w:trPr>
          <w:trHeight w:val="448"/>
          <w:tblHeader/>
          <w:jc w:val="center"/>
        </w:trPr>
        <w:tc>
          <w:tcPr>
            <w:tcW w:w="2589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47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46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57157E">
        <w:trPr>
          <w:trHeight w:val="282"/>
          <w:tblHeader/>
          <w:jc w:val="center"/>
        </w:trPr>
        <w:tc>
          <w:tcPr>
            <w:tcW w:w="2589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C04C69" w:rsidRPr="0033044E" w:rsidRDefault="00C04C69" w:rsidP="00263447">
            <w:pPr>
              <w:spacing w:after="0" w:line="240" w:lineRule="auto"/>
              <w:ind w:firstLine="851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7157E" w:rsidRPr="0033044E" w:rsidTr="0057157E">
        <w:trPr>
          <w:trHeight w:val="433"/>
          <w:jc w:val="center"/>
        </w:trPr>
        <w:tc>
          <w:tcPr>
            <w:tcW w:w="2589" w:type="pct"/>
            <w:shd w:val="clear" w:color="auto" w:fill="auto"/>
          </w:tcPr>
          <w:p w:rsidR="0057157E" w:rsidRPr="0057157E" w:rsidRDefault="0057157E" w:rsidP="00571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водопровода, перезарядка огнетушителей</w:t>
            </w:r>
          </w:p>
        </w:tc>
        <w:tc>
          <w:tcPr>
            <w:tcW w:w="702" w:type="pct"/>
            <w:shd w:val="clear" w:color="auto" w:fill="auto"/>
          </w:tcPr>
          <w:p w:rsidR="0057157E" w:rsidRPr="0057157E" w:rsidRDefault="0057157E" w:rsidP="00571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57E" w:rsidRPr="0057157E" w:rsidRDefault="0057157E" w:rsidP="00571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Гидрантов</w:t>
            </w:r>
          </w:p>
        </w:tc>
        <w:tc>
          <w:tcPr>
            <w:tcW w:w="669" w:type="pct"/>
            <w:shd w:val="clear" w:color="auto" w:fill="auto"/>
          </w:tcPr>
          <w:p w:rsidR="0057157E" w:rsidRPr="0057157E" w:rsidRDefault="00F271AD" w:rsidP="00571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F271AD" w:rsidP="00571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F271AD" w:rsidP="00571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57157E" w:rsidRPr="0057157E" w:rsidRDefault="00F271AD" w:rsidP="00571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57E" w:rsidRPr="0033044E" w:rsidTr="0057157E">
        <w:trPr>
          <w:jc w:val="center"/>
        </w:trPr>
        <w:tc>
          <w:tcPr>
            <w:tcW w:w="2589" w:type="pct"/>
            <w:shd w:val="clear" w:color="auto" w:fill="auto"/>
          </w:tcPr>
          <w:p w:rsidR="0057157E" w:rsidRPr="0057157E" w:rsidRDefault="0057157E" w:rsidP="0057157E">
            <w:pPr>
              <w:ind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Обустройство  источников противопожарного водоснабжения пирсом для забора воды пожарной техникой</w:t>
            </w:r>
          </w:p>
        </w:tc>
        <w:tc>
          <w:tcPr>
            <w:tcW w:w="702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7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669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57157E" w:rsidRPr="0057157E" w:rsidRDefault="0057157E" w:rsidP="0057157E">
            <w:pPr>
              <w:ind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157E" w:rsidRPr="0033044E" w:rsidTr="0057157E">
        <w:trPr>
          <w:jc w:val="center"/>
        </w:trPr>
        <w:tc>
          <w:tcPr>
            <w:tcW w:w="2589" w:type="pct"/>
            <w:shd w:val="clear" w:color="auto" w:fill="auto"/>
          </w:tcPr>
          <w:p w:rsidR="0057157E" w:rsidRPr="0057157E" w:rsidRDefault="0057157E" w:rsidP="00571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Опахивание населенных пунктов, непосредственную угрозу которым представляют неиспользуемые земли</w:t>
            </w:r>
          </w:p>
        </w:tc>
        <w:tc>
          <w:tcPr>
            <w:tcW w:w="702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57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69" w:type="pct"/>
            <w:shd w:val="clear" w:color="auto" w:fill="auto"/>
          </w:tcPr>
          <w:p w:rsidR="0057157E" w:rsidRPr="0057157E" w:rsidRDefault="00C648FD" w:rsidP="005715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C648FD" w:rsidP="0057157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C648FD" w:rsidP="0057157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6" w:type="pct"/>
            <w:shd w:val="clear" w:color="auto" w:fill="auto"/>
          </w:tcPr>
          <w:p w:rsidR="0057157E" w:rsidRPr="0057157E" w:rsidRDefault="00C648FD" w:rsidP="0057157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7157E" w:rsidRPr="0033044E" w:rsidTr="0057157E">
        <w:trPr>
          <w:jc w:val="center"/>
        </w:trPr>
        <w:tc>
          <w:tcPr>
            <w:tcW w:w="2589" w:type="pct"/>
            <w:shd w:val="clear" w:color="auto" w:fill="auto"/>
          </w:tcPr>
          <w:p w:rsidR="0057157E" w:rsidRPr="0057157E" w:rsidRDefault="0057157E" w:rsidP="00571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Своевременная очистка ото льда и снега, проездов и подходов к противопожарному инвентарю  и водоисточникам в зимний период времени</w:t>
            </w:r>
          </w:p>
        </w:tc>
        <w:tc>
          <w:tcPr>
            <w:tcW w:w="702" w:type="pct"/>
            <w:shd w:val="clear" w:color="auto" w:fill="auto"/>
          </w:tcPr>
          <w:p w:rsidR="0057157E" w:rsidRPr="0057157E" w:rsidRDefault="0057157E" w:rsidP="00C648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7157E" w:rsidRPr="0057157E" w:rsidRDefault="0057157E" w:rsidP="00C648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</w:p>
        </w:tc>
        <w:tc>
          <w:tcPr>
            <w:tcW w:w="669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" w:type="pct"/>
            <w:shd w:val="clear" w:color="auto" w:fill="auto"/>
          </w:tcPr>
          <w:p w:rsidR="0057157E" w:rsidRPr="0057157E" w:rsidRDefault="0057157E" w:rsidP="005715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57157E" w:rsidRPr="0057157E" w:rsidRDefault="0057157E" w:rsidP="005715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Default="00F20A9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C648FD" w:rsidRPr="0088772F" w:rsidRDefault="00F20A9E" w:rsidP="00C648FD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88772F">
        <w:rPr>
          <w:rFonts w:ascii="Times New Roman" w:hAnsi="Times New Roman" w:cs="Times New Roman"/>
          <w:sz w:val="20"/>
          <w:szCs w:val="20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</w:t>
      </w: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Pr="0088772F">
        <w:rPr>
          <w:rFonts w:ascii="Times New Roman" w:hAnsi="Times New Roman"/>
          <w:sz w:val="20"/>
          <w:szCs w:val="20"/>
        </w:rPr>
        <w:t xml:space="preserve">, утвержденной постановлением Администрации          </w:t>
      </w:r>
      <w:r w:rsidR="00917E1F">
        <w:rPr>
          <w:rFonts w:ascii="Times New Roman" w:hAnsi="Times New Roman"/>
          <w:sz w:val="20"/>
          <w:szCs w:val="20"/>
        </w:rPr>
        <w:t>Екимовичского</w:t>
      </w:r>
      <w:r w:rsidRPr="0088772F">
        <w:rPr>
          <w:rFonts w:ascii="Times New Roman" w:hAnsi="Times New Roman"/>
          <w:sz w:val="20"/>
          <w:szCs w:val="20"/>
        </w:rPr>
        <w:t xml:space="preserve">  сельского поселения Рославльского</w:t>
      </w:r>
      <w:r w:rsidR="00621C3D">
        <w:rPr>
          <w:rFonts w:ascii="Times New Roman" w:hAnsi="Times New Roman"/>
          <w:sz w:val="20"/>
          <w:szCs w:val="20"/>
        </w:rPr>
        <w:t xml:space="preserve"> </w:t>
      </w:r>
      <w:r w:rsidR="00C648FD">
        <w:rPr>
          <w:rFonts w:ascii="Times New Roman" w:hAnsi="Times New Roman"/>
          <w:sz w:val="20"/>
          <w:szCs w:val="20"/>
        </w:rPr>
        <w:t xml:space="preserve">района Смоленской области от 22.11.2017 № 119 </w:t>
      </w:r>
      <w:r w:rsidRPr="0088772F">
        <w:rPr>
          <w:rFonts w:ascii="Times New Roman" w:hAnsi="Times New Roman"/>
          <w:sz w:val="20"/>
          <w:szCs w:val="20"/>
        </w:rPr>
        <w:t>(</w:t>
      </w:r>
      <w:r w:rsidRPr="0088772F">
        <w:rPr>
          <w:rFonts w:ascii="Times New Roman" w:hAnsi="Times New Roman" w:cs="Times New Roman"/>
          <w:sz w:val="20"/>
          <w:szCs w:val="20"/>
        </w:rPr>
        <w:t xml:space="preserve">в редакции постановлений Администрации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</w:t>
      </w:r>
      <w:r w:rsidR="00C648FD">
        <w:rPr>
          <w:rFonts w:ascii="Times New Roman" w:hAnsi="Times New Roman" w:cs="Times New Roman"/>
          <w:sz w:val="20"/>
          <w:szCs w:val="20"/>
        </w:rPr>
        <w:t>ого района Смоленской области  от  15.03.2018 № 21</w:t>
      </w:r>
      <w:r w:rsidR="00C648FD" w:rsidRPr="0088772F">
        <w:rPr>
          <w:rFonts w:ascii="Times New Roman" w:hAnsi="Times New Roman" w:cs="Times New Roman"/>
          <w:sz w:val="20"/>
          <w:szCs w:val="20"/>
        </w:rPr>
        <w:t xml:space="preserve">, </w:t>
      </w:r>
      <w:r w:rsidR="00C648FD" w:rsidRPr="0088772F">
        <w:rPr>
          <w:rFonts w:ascii="Times New Roman" w:hAnsi="Times New Roman"/>
          <w:sz w:val="20"/>
          <w:szCs w:val="20"/>
        </w:rPr>
        <w:t xml:space="preserve">от </w:t>
      </w:r>
      <w:r w:rsidR="00C648FD">
        <w:rPr>
          <w:rFonts w:ascii="Times New Roman" w:hAnsi="Times New Roman"/>
          <w:sz w:val="20"/>
          <w:szCs w:val="20"/>
        </w:rPr>
        <w:t xml:space="preserve"> 30.12.20</w:t>
      </w:r>
      <w:r w:rsidR="00C648FD" w:rsidRPr="0088772F">
        <w:rPr>
          <w:rFonts w:ascii="Times New Roman" w:hAnsi="Times New Roman"/>
          <w:sz w:val="20"/>
          <w:szCs w:val="20"/>
        </w:rPr>
        <w:t>1</w:t>
      </w:r>
      <w:r w:rsidR="00C648FD">
        <w:rPr>
          <w:rFonts w:ascii="Times New Roman" w:hAnsi="Times New Roman"/>
          <w:sz w:val="20"/>
          <w:szCs w:val="20"/>
        </w:rPr>
        <w:t xml:space="preserve">9 </w:t>
      </w:r>
      <w:r w:rsidR="00C648FD" w:rsidRPr="0088772F">
        <w:rPr>
          <w:rFonts w:ascii="Times New Roman" w:hAnsi="Times New Roman"/>
          <w:sz w:val="20"/>
          <w:szCs w:val="20"/>
        </w:rPr>
        <w:t>№ 1</w:t>
      </w:r>
      <w:r w:rsidR="00C648FD">
        <w:rPr>
          <w:rFonts w:ascii="Times New Roman" w:hAnsi="Times New Roman"/>
          <w:sz w:val="20"/>
          <w:szCs w:val="20"/>
        </w:rPr>
        <w:t>13</w:t>
      </w:r>
      <w:r w:rsidR="00C648FD">
        <w:rPr>
          <w:rFonts w:ascii="Times New Roman" w:hAnsi="Times New Roman" w:cs="Times New Roman"/>
          <w:sz w:val="20"/>
          <w:szCs w:val="20"/>
        </w:rPr>
        <w:t>, от 03.08.2020 №  87, от 25</w:t>
      </w:r>
      <w:r w:rsidR="00621C3D">
        <w:rPr>
          <w:rFonts w:ascii="Times New Roman" w:hAnsi="Times New Roman" w:cs="Times New Roman"/>
          <w:sz w:val="20"/>
          <w:szCs w:val="20"/>
        </w:rPr>
        <w:t>.02.2021 №25, от 25.03.2022 № 31)</w:t>
      </w:r>
    </w:p>
    <w:p w:rsidR="0057157E" w:rsidRDefault="0057157E" w:rsidP="00C648FD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57157E" w:rsidRPr="0057157E">
        <w:rPr>
          <w:rFonts w:ascii="Times New Roman" w:hAnsi="Times New Roman" w:cs="Times New Roman"/>
          <w:b/>
          <w:sz w:val="28"/>
          <w:szCs w:val="28"/>
        </w:rPr>
        <w:t xml:space="preserve">Развитие и совершенствование добровольной пожарной дружины </w:t>
      </w:r>
      <w:r w:rsidR="00917E1F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57157E" w:rsidRPr="005715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263447" w:rsidRDefault="00C04C69" w:rsidP="00263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</w:t>
            </w:r>
          </w:p>
          <w:p w:rsidR="00C04C69" w:rsidRPr="0033044E" w:rsidRDefault="00C04C69" w:rsidP="0026344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752A73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52A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752A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6"/>
        <w:gridCol w:w="1769"/>
        <w:gridCol w:w="1282"/>
        <w:gridCol w:w="696"/>
        <w:gridCol w:w="696"/>
        <w:gridCol w:w="696"/>
      </w:tblGrid>
      <w:tr w:rsidR="00C04C69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263447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</w:p>
          <w:p w:rsidR="00C04C69" w:rsidRPr="0033044E" w:rsidRDefault="00C04C69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263447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  <w:p w:rsidR="00C04C69" w:rsidRPr="0033044E" w:rsidRDefault="00C04C69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" w:type="pct"/>
            <w:shd w:val="clear" w:color="auto" w:fill="auto"/>
          </w:tcPr>
          <w:p w:rsidR="00263447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263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C04C69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C648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7157E" w:rsidRPr="0033044E" w:rsidTr="00C04C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57157E" w:rsidRPr="00AD60C2" w:rsidRDefault="0057157E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</w:t>
            </w:r>
          </w:p>
        </w:tc>
        <w:tc>
          <w:tcPr>
            <w:tcW w:w="620" w:type="pct"/>
            <w:shd w:val="clear" w:color="auto" w:fill="auto"/>
          </w:tcPr>
          <w:p w:rsidR="0057157E" w:rsidRPr="00AD60C2" w:rsidRDefault="0057157E" w:rsidP="00D6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>С-но калькуляции</w:t>
            </w:r>
          </w:p>
        </w:tc>
        <w:tc>
          <w:tcPr>
            <w:tcW w:w="686" w:type="pct"/>
            <w:shd w:val="clear" w:color="auto" w:fill="auto"/>
          </w:tcPr>
          <w:p w:rsidR="0057157E" w:rsidRPr="00AD60C2" w:rsidRDefault="0057157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57157E" w:rsidRPr="00AD60C2" w:rsidRDefault="0057157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57157E" w:rsidRPr="00AD60C2" w:rsidRDefault="0057157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57157E" w:rsidRPr="00AD60C2" w:rsidRDefault="0057157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157E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57157E" w:rsidRPr="00AD60C2" w:rsidRDefault="0057157E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первичных средств 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пожаротушения и инвентаря (пожарная мотопомпа, рукава пожарные, ранцевые огнетушители </w:t>
            </w:r>
          </w:p>
        </w:tc>
        <w:tc>
          <w:tcPr>
            <w:tcW w:w="620" w:type="pct"/>
            <w:shd w:val="clear" w:color="auto" w:fill="auto"/>
          </w:tcPr>
          <w:p w:rsidR="0057157E" w:rsidRPr="00AD60C2" w:rsidRDefault="0057157E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нокалькуляции</w:t>
            </w:r>
          </w:p>
        </w:tc>
        <w:tc>
          <w:tcPr>
            <w:tcW w:w="686" w:type="pct"/>
            <w:shd w:val="clear" w:color="auto" w:fill="auto"/>
          </w:tcPr>
          <w:p w:rsidR="0057157E" w:rsidRPr="00AD60C2" w:rsidRDefault="0057157E" w:rsidP="005715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57157E" w:rsidRPr="00AD60C2" w:rsidRDefault="0057157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57157E" w:rsidRPr="00AD60C2" w:rsidRDefault="0057157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57157E" w:rsidRPr="00AD60C2" w:rsidRDefault="0057157E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6553" w:rsidRPr="00560FCE" w:rsidRDefault="00C04C69" w:rsidP="009C6553">
      <w:pPr>
        <w:spacing w:after="0" w:line="240" w:lineRule="auto"/>
        <w:ind w:left="5529"/>
        <w:rPr>
          <w:rFonts w:ascii="Times New Roman" w:hAnsi="Times New Roman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  <w:r w:rsidR="009C6553" w:rsidRPr="00560FCE">
        <w:rPr>
          <w:rFonts w:ascii="Times New Roman" w:hAnsi="Times New Roman"/>
        </w:rPr>
        <w:lastRenderedPageBreak/>
        <w:t xml:space="preserve">Приложение № </w:t>
      </w:r>
      <w:r w:rsidR="00F20A9E">
        <w:rPr>
          <w:rFonts w:ascii="Times New Roman" w:hAnsi="Times New Roman"/>
        </w:rPr>
        <w:t>5</w:t>
      </w:r>
    </w:p>
    <w:p w:rsidR="00BD1101" w:rsidRPr="00560FCE" w:rsidRDefault="00BD1101" w:rsidP="00BD1101">
      <w:pPr>
        <w:spacing w:after="0" w:line="240" w:lineRule="auto"/>
        <w:ind w:left="5529"/>
        <w:rPr>
          <w:rFonts w:ascii="Times New Roman" w:hAnsi="Times New Roman"/>
        </w:rPr>
      </w:pPr>
      <w:r w:rsidRPr="00560FCE">
        <w:rPr>
          <w:rFonts w:ascii="Times New Roman" w:hAnsi="Times New Roman"/>
        </w:rPr>
        <w:t>к муниципальной программе</w:t>
      </w:r>
    </w:p>
    <w:p w:rsidR="00C648FD" w:rsidRPr="0088772F" w:rsidRDefault="00BD1101" w:rsidP="00C648FD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560FCE">
        <w:rPr>
          <w:rFonts w:ascii="Times New Roman" w:eastAsia="Times New Roman" w:hAnsi="Times New Roman" w:cs="Times New Roman"/>
          <w:lang w:eastAsia="en-US"/>
        </w:rPr>
        <w:t>«</w:t>
      </w:r>
      <w:r w:rsidRPr="00BD1101">
        <w:rPr>
          <w:rFonts w:ascii="Times New Roman" w:hAnsi="Times New Roman" w:cs="Times New Roman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</w:rPr>
        <w:t>Екимовичского</w:t>
      </w:r>
      <w:r w:rsidRPr="00BD1101">
        <w:rPr>
          <w:rFonts w:ascii="Times New Roman" w:hAnsi="Times New Roman" w:cs="Times New Roman"/>
        </w:rPr>
        <w:t xml:space="preserve"> сельского поселения Рославльского района Смоленской области</w:t>
      </w:r>
      <w:r w:rsidRPr="00560FCE">
        <w:rPr>
          <w:rFonts w:ascii="Times New Roman" w:eastAsia="Times New Roman" w:hAnsi="Times New Roman" w:cs="Times New Roman"/>
          <w:lang w:eastAsia="en-US"/>
        </w:rPr>
        <w:t>»</w:t>
      </w:r>
      <w:r>
        <w:rPr>
          <w:rFonts w:ascii="Times New Roman" w:hAnsi="Times New Roman"/>
        </w:rPr>
        <w:t>, у</w:t>
      </w:r>
      <w:r w:rsidRPr="00560FCE">
        <w:rPr>
          <w:rFonts w:ascii="Times New Roman" w:hAnsi="Times New Roman"/>
        </w:rPr>
        <w:t>твержденной</w:t>
      </w:r>
      <w:r w:rsidR="006B7848">
        <w:rPr>
          <w:rFonts w:ascii="Times New Roman" w:hAnsi="Times New Roman"/>
        </w:rPr>
        <w:t xml:space="preserve">, </w:t>
      </w:r>
      <w:r w:rsidRPr="00560FCE">
        <w:rPr>
          <w:rFonts w:ascii="Times New Roman" w:hAnsi="Times New Roman"/>
        </w:rPr>
        <w:t xml:space="preserve">постановлением Администрации      </w:t>
      </w:r>
      <w:r w:rsidR="00917E1F">
        <w:rPr>
          <w:rFonts w:ascii="Times New Roman" w:hAnsi="Times New Roman"/>
        </w:rPr>
        <w:t>Екимовичского</w:t>
      </w:r>
      <w:r>
        <w:rPr>
          <w:rFonts w:ascii="Times New Roman" w:hAnsi="Times New Roman"/>
        </w:rPr>
        <w:t xml:space="preserve">  сельского поселения </w:t>
      </w:r>
      <w:r w:rsidRPr="00560FCE">
        <w:rPr>
          <w:rFonts w:ascii="Times New Roman" w:hAnsi="Times New Roman"/>
        </w:rPr>
        <w:t>Рославль</w:t>
      </w:r>
      <w:r>
        <w:rPr>
          <w:rFonts w:ascii="Times New Roman" w:hAnsi="Times New Roman"/>
        </w:rPr>
        <w:t xml:space="preserve">ского района Смоленской области </w:t>
      </w:r>
      <w:r w:rsidR="00C648FD">
        <w:rPr>
          <w:rFonts w:ascii="Times New Roman" w:hAnsi="Times New Roman"/>
        </w:rPr>
        <w:t xml:space="preserve">от 22.11.2017 № 119 </w:t>
      </w:r>
      <w:r w:rsidRPr="00560FCE">
        <w:rPr>
          <w:rFonts w:ascii="Times New Roman" w:hAnsi="Times New Roman"/>
        </w:rPr>
        <w:t>(</w:t>
      </w:r>
      <w:r w:rsidRPr="00FE5A1C">
        <w:rPr>
          <w:rFonts w:ascii="Times New Roman" w:hAnsi="Times New Roman" w:cs="Times New Roman"/>
        </w:rPr>
        <w:t xml:space="preserve">в редакции постановлений Администрации </w:t>
      </w:r>
      <w:r w:rsidR="00917E1F">
        <w:rPr>
          <w:rFonts w:ascii="Times New Roman" w:hAnsi="Times New Roman" w:cs="Times New Roman"/>
        </w:rPr>
        <w:t>Екимовичского</w:t>
      </w:r>
      <w:r w:rsidRPr="00FE5A1C">
        <w:rPr>
          <w:rFonts w:ascii="Times New Roman" w:hAnsi="Times New Roman" w:cs="Times New Roman"/>
        </w:rPr>
        <w:t xml:space="preserve"> сельского поселения Рославльск</w:t>
      </w:r>
      <w:r w:rsidR="00C648FD">
        <w:rPr>
          <w:rFonts w:ascii="Times New Roman" w:hAnsi="Times New Roman" w:cs="Times New Roman"/>
        </w:rPr>
        <w:t xml:space="preserve">ого района Смоленской области </w:t>
      </w:r>
      <w:r w:rsidR="00C648FD">
        <w:rPr>
          <w:rFonts w:ascii="Times New Roman" w:hAnsi="Times New Roman" w:cs="Times New Roman"/>
          <w:sz w:val="20"/>
          <w:szCs w:val="20"/>
        </w:rPr>
        <w:t>от  15.03.2018 № 21</w:t>
      </w:r>
      <w:r w:rsidR="00C648FD" w:rsidRPr="0088772F">
        <w:rPr>
          <w:rFonts w:ascii="Times New Roman" w:hAnsi="Times New Roman" w:cs="Times New Roman"/>
          <w:sz w:val="20"/>
          <w:szCs w:val="20"/>
        </w:rPr>
        <w:t xml:space="preserve">, </w:t>
      </w:r>
      <w:r w:rsidR="00C648FD" w:rsidRPr="0088772F">
        <w:rPr>
          <w:rFonts w:ascii="Times New Roman" w:hAnsi="Times New Roman"/>
          <w:sz w:val="20"/>
          <w:szCs w:val="20"/>
        </w:rPr>
        <w:t xml:space="preserve">от </w:t>
      </w:r>
      <w:r w:rsidR="00C648FD">
        <w:rPr>
          <w:rFonts w:ascii="Times New Roman" w:hAnsi="Times New Roman"/>
          <w:sz w:val="20"/>
          <w:szCs w:val="20"/>
        </w:rPr>
        <w:t xml:space="preserve"> 30.12.20</w:t>
      </w:r>
      <w:r w:rsidR="00C648FD" w:rsidRPr="0088772F">
        <w:rPr>
          <w:rFonts w:ascii="Times New Roman" w:hAnsi="Times New Roman"/>
          <w:sz w:val="20"/>
          <w:szCs w:val="20"/>
        </w:rPr>
        <w:t>1</w:t>
      </w:r>
      <w:r w:rsidR="00C648FD">
        <w:rPr>
          <w:rFonts w:ascii="Times New Roman" w:hAnsi="Times New Roman"/>
          <w:sz w:val="20"/>
          <w:szCs w:val="20"/>
        </w:rPr>
        <w:t xml:space="preserve">9 </w:t>
      </w:r>
      <w:r w:rsidR="00C648FD" w:rsidRPr="0088772F">
        <w:rPr>
          <w:rFonts w:ascii="Times New Roman" w:hAnsi="Times New Roman"/>
          <w:sz w:val="20"/>
          <w:szCs w:val="20"/>
        </w:rPr>
        <w:t xml:space="preserve"> № 1</w:t>
      </w:r>
      <w:r w:rsidR="00C648FD">
        <w:rPr>
          <w:rFonts w:ascii="Times New Roman" w:hAnsi="Times New Roman"/>
          <w:sz w:val="20"/>
          <w:szCs w:val="20"/>
        </w:rPr>
        <w:t>13</w:t>
      </w:r>
      <w:r w:rsidR="00C648FD">
        <w:rPr>
          <w:rFonts w:ascii="Times New Roman" w:hAnsi="Times New Roman" w:cs="Times New Roman"/>
          <w:sz w:val="20"/>
          <w:szCs w:val="20"/>
        </w:rPr>
        <w:t>, от 03.08.2020 №  87, от 25</w:t>
      </w:r>
      <w:r w:rsidR="00621C3D">
        <w:rPr>
          <w:rFonts w:ascii="Times New Roman" w:hAnsi="Times New Roman" w:cs="Times New Roman"/>
          <w:sz w:val="20"/>
          <w:szCs w:val="20"/>
        </w:rPr>
        <w:t>.02.2021 №25, от 25.03.2022 № 31</w:t>
      </w:r>
      <w:r w:rsidR="00C648FD" w:rsidRPr="0088772F">
        <w:rPr>
          <w:rFonts w:ascii="Times New Roman" w:hAnsi="Times New Roman"/>
          <w:sz w:val="20"/>
          <w:szCs w:val="20"/>
        </w:rPr>
        <w:t>)</w:t>
      </w:r>
    </w:p>
    <w:p w:rsidR="00AD2B89" w:rsidRPr="00C94B85" w:rsidRDefault="00AD2B89" w:rsidP="00C648FD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улично – дорожной сети на территории </w:t>
      </w:r>
    </w:p>
    <w:p w:rsidR="006F5D62" w:rsidRDefault="00917E1F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Екимовичского</w:t>
      </w:r>
      <w:r w:rsidR="006F5D62"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47B35" w:rsidRPr="006F5D62" w:rsidRDefault="006F5D62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Рославльского района Смоленской области»</w:t>
      </w: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4B85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AD2B89" w:rsidRPr="00C94B85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AD2B89" w:rsidRPr="00C94B85" w:rsidTr="009A6BA1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B89" w:rsidRPr="00C94B85" w:rsidTr="009A6BA1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1918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B89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57157E" w:rsidRPr="0057157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(профилактика) пожаров и трагических последствий от них среди населения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57157E" w:rsidRPr="005715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60C2" w:rsidRPr="00C94B85" w:rsidTr="009A6BA1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contextualSpacing/>
              <w:rPr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C2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C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60C2" w:rsidRPr="00AD60C2" w:rsidRDefault="00AD60C2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0C2" w:rsidRPr="00C94B85" w:rsidTr="009A6BA1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информационных 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стендов, приобретение памяток для широкого распространения  противопожарной пропаганды и агитации среди населения, знаков по пожарной безопасности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contextualSpacing/>
              <w:rPr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Екимовичского</w:t>
            </w:r>
            <w:r w:rsidRPr="00AD60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AD60C2" w:rsidP="00AD60C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0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AD60C2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  <w:p w:rsidR="00AD60C2" w:rsidRPr="00C648FD" w:rsidRDefault="00AD60C2" w:rsidP="00AD60C2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AD60C2" w:rsidRPr="00C94B85" w:rsidTr="00547B35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0C2" w:rsidRPr="00AD60C2" w:rsidRDefault="008A658B" w:rsidP="00D6510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60C2" w:rsidRPr="00AD60C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0C2" w:rsidRPr="00AD60C2" w:rsidRDefault="008A658B" w:rsidP="00D6510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60C2" w:rsidRPr="00AD60C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8A658B" w:rsidP="00D6510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60C2" w:rsidRPr="00AD60C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AD60C2" w:rsidRDefault="008A658B" w:rsidP="00D6510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60C2" w:rsidRPr="00AD60C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AD60C2" w:rsidRPr="00AD60C2" w:rsidRDefault="00AD60C2" w:rsidP="00D6510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6BA1" w:rsidRPr="00C94B85" w:rsidTr="00530CFE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9A6BA1" w:rsidRPr="00C94B85" w:rsidTr="00530CFE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9A6BA1" w:rsidRPr="00C94B85" w:rsidRDefault="009A6BA1" w:rsidP="009A6BA1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9A6BA1" w:rsidRPr="00C94B85" w:rsidTr="00530CFE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6BA1" w:rsidRPr="00C94B85" w:rsidTr="00530CFE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="0057157E" w:rsidRPr="0057157E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защита жилищного фонда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57157E" w:rsidRPr="005715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D60C2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4D26E7" w:rsidRDefault="00AD60C2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водопровода, перезарядка огнетушителей, приобретение запчастей к гидрантам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Default="00AD60C2">
            <w:r w:rsidRPr="00302D0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302D0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AD60C2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AD60C2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0,0</w:t>
            </w:r>
          </w:p>
        </w:tc>
      </w:tr>
      <w:tr w:rsidR="00AD60C2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4D26E7" w:rsidRDefault="00AD60C2" w:rsidP="00D65106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D26E7">
              <w:rPr>
                <w:rFonts w:ascii="Times New Roman" w:hAnsi="Times New Roman" w:cs="Times New Roman"/>
                <w:sz w:val="24"/>
                <w:szCs w:val="24"/>
              </w:rPr>
              <w:t>Обустройство  источников противопожарного водоснабжения пирсом для забора воды пожарной техникой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Default="00AD60C2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Default="00AD60C2">
            <w:r w:rsidRPr="00302D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302D0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202627" w:rsidRDefault="00AD60C2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202627" w:rsidRDefault="00AD60C2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202627" w:rsidRDefault="00AD60C2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202627" w:rsidRDefault="00AD60C2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60C2" w:rsidRPr="00C94B85" w:rsidTr="00530CFE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4D26E7" w:rsidRDefault="00AD60C2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7">
              <w:rPr>
                <w:rFonts w:ascii="Times New Roman" w:hAnsi="Times New Roman" w:cs="Times New Roman"/>
                <w:sz w:val="24"/>
                <w:szCs w:val="24"/>
              </w:rPr>
              <w:t xml:space="preserve">Опахивание населенных пунктов, непосредственную угрозу которым представляют неиспользуемые земли, тушение пожаров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Default="00AD60C2" w:rsidP="00530CFE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Default="00AD60C2">
            <w:r w:rsidRPr="00302D0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302D0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AD60C2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857AA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857AA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8A658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</w:tr>
      <w:tr w:rsidR="00AD60C2" w:rsidRPr="00C94B85" w:rsidTr="00530CFE">
        <w:trPr>
          <w:trHeight w:val="418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C94B85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4D26E7" w:rsidRDefault="00AD60C2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7">
              <w:rPr>
                <w:rFonts w:ascii="Times New Roman" w:hAnsi="Times New Roman" w:cs="Times New Roman"/>
                <w:sz w:val="24"/>
                <w:szCs w:val="24"/>
              </w:rPr>
              <w:t>Своевременная очистка ото льда и снега, проездов и подходов к противопожарному инвентарю  и водоисточникам в зимний период времени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3E29D4" w:rsidRDefault="00AD60C2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C26C70" w:rsidRDefault="00AD60C2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2D0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302D0A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="005314E4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202627" w:rsidRDefault="00AD60C2" w:rsidP="00D65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202627" w:rsidRDefault="00AD60C2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2026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202627" w:rsidRDefault="00AD60C2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C2" w:rsidRPr="00202627" w:rsidRDefault="00AD60C2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60C2" w:rsidRPr="00C94B85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263447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0C2" w:rsidRPr="00C94B85" w:rsidRDefault="00AD60C2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0C2" w:rsidRPr="00C648FD" w:rsidRDefault="00857AA8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C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 w:rsidR="008A658B" w:rsidRPr="00621C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 w:rsidR="00AD60C2" w:rsidRPr="00621C3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60C2" w:rsidRPr="00C648FD" w:rsidRDefault="00857AA8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8A658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C2" w:rsidRPr="00C648FD" w:rsidRDefault="008A658B" w:rsidP="00D65106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0</w:t>
            </w:r>
            <w:r w:rsidR="00AD60C2" w:rsidRPr="00C648FD">
              <w:rPr>
                <w:rFonts w:ascii="Times New Roman" w:hAnsi="Times New Roman"/>
                <w:color w:val="C00000"/>
                <w:sz w:val="24"/>
                <w:szCs w:val="24"/>
              </w:rPr>
              <w:t>,0</w:t>
            </w:r>
          </w:p>
        </w:tc>
      </w:tr>
      <w:tr w:rsidR="00530CFE" w:rsidRPr="00C94B85" w:rsidTr="00530CFE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530CFE" w:rsidRPr="00C94B85" w:rsidTr="00530CFE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530CFE" w:rsidRPr="00C94B85" w:rsidRDefault="00530CFE" w:rsidP="00530CFE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2"/>
        <w:gridCol w:w="2269"/>
        <w:gridCol w:w="1560"/>
        <w:gridCol w:w="1701"/>
        <w:gridCol w:w="141"/>
        <w:gridCol w:w="993"/>
        <w:gridCol w:w="992"/>
        <w:gridCol w:w="992"/>
        <w:gridCol w:w="992"/>
      </w:tblGrid>
      <w:tr w:rsidR="00530CFE" w:rsidRPr="00C94B85" w:rsidTr="00530CFE">
        <w:trPr>
          <w:trHeight w:val="8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0CFE" w:rsidRPr="00C94B85" w:rsidTr="00530CFE">
        <w:trPr>
          <w:trHeight w:val="397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0CFE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="0057157E" w:rsidRPr="005715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добровольной пожарной дружины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57157E" w:rsidRPr="005715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5314E4" w:rsidRPr="00C94B85" w:rsidTr="00560FCE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Pr="00C94B85" w:rsidRDefault="005314E4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Pr="004D26E7" w:rsidRDefault="005314E4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</w:t>
            </w:r>
            <w:r w:rsidRPr="004D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работы мотопомпы и доставки  членов ДНД к месту пожара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Pr="00C94B85" w:rsidRDefault="005314E4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Pr="00C94B85" w:rsidRDefault="004D26E7" w:rsidP="0053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D0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302D0A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Pr="00560FCE" w:rsidRDefault="004D26E7" w:rsidP="00830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4E4" w:rsidRPr="00560FCE">
              <w:rPr>
                <w:rFonts w:ascii="Times New Roman" w:hAnsi="Times New Roman"/>
                <w:sz w:val="24"/>
                <w:szCs w:val="24"/>
              </w:rPr>
              <w:t>,</w:t>
            </w:r>
            <w:r w:rsidR="005314E4" w:rsidRPr="00560FC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5314E4" w:rsidRPr="00560FCE" w:rsidRDefault="005314E4" w:rsidP="00830A4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Pr="00560FCE" w:rsidRDefault="004D26E7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14E4" w:rsidRPr="00560FCE">
              <w:rPr>
                <w:rFonts w:ascii="Times New Roman" w:hAnsi="Times New Roman"/>
                <w:sz w:val="24"/>
                <w:szCs w:val="24"/>
              </w:rPr>
              <w:t>,</w:t>
            </w:r>
            <w:r w:rsidR="005314E4" w:rsidRPr="00560FC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5314E4" w:rsidRPr="00560FCE" w:rsidRDefault="005314E4" w:rsidP="00905FF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Default="005314E4" w:rsidP="00905FFF">
            <w:pPr>
              <w:jc w:val="center"/>
            </w:pPr>
            <w:r w:rsidRPr="006E2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E4" w:rsidRDefault="005314E4" w:rsidP="00905FFF">
            <w:pPr>
              <w:jc w:val="center"/>
            </w:pPr>
            <w:r w:rsidRPr="006E2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26E7" w:rsidRPr="00C94B85" w:rsidTr="00560FCE">
        <w:trPr>
          <w:trHeight w:val="397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Pr="00C94B85" w:rsidRDefault="004D26E7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Pr="004D26E7" w:rsidRDefault="004D26E7" w:rsidP="00D6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E7">
              <w:rPr>
                <w:rFonts w:ascii="Times New Roman" w:hAnsi="Times New Roman" w:cs="Times New Roman"/>
                <w:sz w:val="24"/>
                <w:szCs w:val="24"/>
              </w:rPr>
              <w:t>Приобретение первичных средств пожаротушения и инвентаря (пожарная мотопомпа, рукава пожарные, ранцевые огнетушители ,лопаты)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Pr="00C94B85" w:rsidRDefault="004D26E7" w:rsidP="00D65106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7E1F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Pr="00C94B85" w:rsidRDefault="004D26E7" w:rsidP="00D65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D0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17E1F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302D0A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Pr="00560FCE" w:rsidRDefault="004D26E7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,</w:t>
            </w:r>
            <w:r w:rsidRPr="00560FC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4D26E7" w:rsidRPr="00560FCE" w:rsidRDefault="004D26E7" w:rsidP="00D6510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Pr="00560FCE" w:rsidRDefault="004D26E7" w:rsidP="00D65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,</w:t>
            </w:r>
            <w:r w:rsidRPr="00560FC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4D26E7" w:rsidRPr="00560FCE" w:rsidRDefault="004D26E7" w:rsidP="00D6510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Default="004D26E7" w:rsidP="00D65106">
            <w:pPr>
              <w:jc w:val="center"/>
            </w:pPr>
            <w:r w:rsidRPr="006E2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E7" w:rsidRDefault="004D26E7" w:rsidP="00D65106">
            <w:pPr>
              <w:jc w:val="center"/>
            </w:pPr>
            <w:r w:rsidRPr="006E238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26E7" w:rsidRPr="00621C3D" w:rsidTr="00560FC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E7" w:rsidRPr="00C94B85" w:rsidRDefault="004D26E7" w:rsidP="00263447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E7" w:rsidRPr="00C94B85" w:rsidRDefault="004D26E7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6E7" w:rsidRPr="00C94B85" w:rsidRDefault="004D26E7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6E7" w:rsidRPr="00621C3D" w:rsidRDefault="004D26E7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6E7" w:rsidRPr="00621C3D" w:rsidRDefault="004D26E7" w:rsidP="004D26E7">
            <w:pPr>
              <w:jc w:val="center"/>
              <w:rPr>
                <w:b/>
              </w:rPr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E7" w:rsidRPr="00621C3D" w:rsidRDefault="004D26E7" w:rsidP="004D26E7">
            <w:pPr>
              <w:jc w:val="center"/>
              <w:rPr>
                <w:b/>
              </w:rPr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E7" w:rsidRPr="00621C3D" w:rsidRDefault="004D26E7" w:rsidP="004D26E7">
            <w:pPr>
              <w:jc w:val="center"/>
              <w:rPr>
                <w:b/>
              </w:rPr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4D26E7" w:rsidRPr="00621C3D" w:rsidTr="00560FCE">
        <w:trPr>
          <w:trHeight w:val="82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E7" w:rsidRPr="00C94B85" w:rsidRDefault="004D26E7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программе, в том числе:</w:t>
            </w:r>
          </w:p>
          <w:p w:rsidR="004D26E7" w:rsidRPr="00C94B85" w:rsidRDefault="004D26E7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4D26E7" w:rsidRPr="00C94B85" w:rsidRDefault="004D26E7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4D26E7" w:rsidRPr="00C94B85" w:rsidRDefault="004D26E7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местные бюджеты</w:t>
            </w:r>
          </w:p>
          <w:p w:rsidR="004D26E7" w:rsidRPr="00C94B85" w:rsidRDefault="004D26E7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4D26E7" w:rsidRPr="00C94B85" w:rsidRDefault="004D26E7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6E7" w:rsidRPr="00C94B85" w:rsidRDefault="004D26E7" w:rsidP="00530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6E7" w:rsidRPr="00621C3D" w:rsidRDefault="00857AA8" w:rsidP="008A6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A658B" w:rsidRPr="00621C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26E7" w:rsidRPr="00621C3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6E7" w:rsidRPr="00621C3D" w:rsidRDefault="00857AA8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8A658B" w:rsidRPr="00621C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26E7" w:rsidRPr="00621C3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E7" w:rsidRPr="00621C3D" w:rsidRDefault="004D26E7" w:rsidP="004D26E7">
            <w:pPr>
              <w:jc w:val="center"/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6E7" w:rsidRPr="00621C3D" w:rsidRDefault="004D26E7" w:rsidP="004D26E7">
            <w:pPr>
              <w:jc w:val="center"/>
            </w:pPr>
            <w:r w:rsidRPr="00621C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Default="00F20A9E" w:rsidP="006B7848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B7848" w:rsidRDefault="006B7848" w:rsidP="006B7848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B7848" w:rsidRDefault="006B7848" w:rsidP="006B7848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648FD" w:rsidRDefault="00C648FD" w:rsidP="00F20A9E">
      <w:pPr>
        <w:spacing w:after="0" w:line="240" w:lineRule="auto"/>
        <w:ind w:left="5529"/>
        <w:rPr>
          <w:rFonts w:ascii="Times New Roman" w:hAnsi="Times New Roman"/>
          <w:color w:val="FF0000"/>
          <w:sz w:val="28"/>
          <w:szCs w:val="28"/>
        </w:rPr>
      </w:pPr>
    </w:p>
    <w:p w:rsidR="00C648FD" w:rsidRDefault="00C648FD" w:rsidP="00F20A9E">
      <w:pPr>
        <w:spacing w:after="0" w:line="240" w:lineRule="auto"/>
        <w:ind w:left="5529"/>
        <w:rPr>
          <w:rFonts w:ascii="Times New Roman" w:hAnsi="Times New Roman"/>
          <w:color w:val="FF0000"/>
          <w:sz w:val="28"/>
          <w:szCs w:val="28"/>
        </w:rPr>
      </w:pPr>
    </w:p>
    <w:p w:rsidR="00C648FD" w:rsidRDefault="00C648FD" w:rsidP="00F20A9E">
      <w:pPr>
        <w:spacing w:after="0" w:line="240" w:lineRule="auto"/>
        <w:ind w:left="5529"/>
        <w:rPr>
          <w:rFonts w:ascii="Times New Roman" w:hAnsi="Times New Roman"/>
          <w:color w:val="FF0000"/>
          <w:sz w:val="28"/>
          <w:szCs w:val="28"/>
        </w:rPr>
      </w:pP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20A9E" w:rsidRPr="0088772F" w:rsidRDefault="00F20A9E" w:rsidP="00F20A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88772F">
        <w:rPr>
          <w:rFonts w:ascii="Times New Roman" w:hAnsi="Times New Roman" w:cs="Times New Roman"/>
          <w:sz w:val="20"/>
          <w:szCs w:val="20"/>
        </w:rPr>
        <w:t xml:space="preserve">Обеспечение пожарной безопасности на территории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</w:t>
      </w:r>
      <w:r w:rsidRPr="0088772F">
        <w:rPr>
          <w:rFonts w:ascii="Times New Roman" w:eastAsia="Times New Roman" w:hAnsi="Times New Roman" w:cs="Times New Roman"/>
          <w:sz w:val="20"/>
          <w:szCs w:val="20"/>
          <w:lang w:eastAsia="en-US"/>
        </w:rPr>
        <w:t>»</w:t>
      </w:r>
      <w:r w:rsidRPr="0088772F">
        <w:rPr>
          <w:rFonts w:ascii="Times New Roman" w:hAnsi="Times New Roman"/>
          <w:sz w:val="20"/>
          <w:szCs w:val="20"/>
        </w:rPr>
        <w:t xml:space="preserve">, утвержденной постановлением Администрации          </w:t>
      </w:r>
      <w:r w:rsidR="00917E1F">
        <w:rPr>
          <w:rFonts w:ascii="Times New Roman" w:hAnsi="Times New Roman"/>
          <w:sz w:val="20"/>
          <w:szCs w:val="20"/>
        </w:rPr>
        <w:t>Екимовичского</w:t>
      </w:r>
      <w:r w:rsidRPr="0088772F">
        <w:rPr>
          <w:rFonts w:ascii="Times New Roman" w:hAnsi="Times New Roman"/>
          <w:sz w:val="20"/>
          <w:szCs w:val="20"/>
        </w:rPr>
        <w:t xml:space="preserve">  сельского поселения Рославльского</w:t>
      </w:r>
      <w:r w:rsidR="00C648FD">
        <w:rPr>
          <w:rFonts w:ascii="Times New Roman" w:hAnsi="Times New Roman"/>
          <w:sz w:val="20"/>
          <w:szCs w:val="20"/>
        </w:rPr>
        <w:t xml:space="preserve"> района Смоленской области от 22.11.2017 № 119 </w:t>
      </w:r>
      <w:r w:rsidRPr="0088772F">
        <w:rPr>
          <w:rFonts w:ascii="Times New Roman" w:hAnsi="Times New Roman"/>
          <w:sz w:val="20"/>
          <w:szCs w:val="20"/>
        </w:rPr>
        <w:t>(</w:t>
      </w:r>
      <w:r w:rsidRPr="0088772F">
        <w:rPr>
          <w:rFonts w:ascii="Times New Roman" w:hAnsi="Times New Roman" w:cs="Times New Roman"/>
          <w:sz w:val="20"/>
          <w:szCs w:val="20"/>
        </w:rPr>
        <w:t xml:space="preserve">в редакции постановлений Администрации </w:t>
      </w:r>
      <w:r w:rsidR="00917E1F">
        <w:rPr>
          <w:rFonts w:ascii="Times New Roman" w:hAnsi="Times New Roman" w:cs="Times New Roman"/>
          <w:sz w:val="20"/>
          <w:szCs w:val="20"/>
        </w:rPr>
        <w:t>Екимовичского</w:t>
      </w:r>
      <w:r w:rsidRPr="0088772F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</w:t>
      </w:r>
      <w:r w:rsidR="00C648FD">
        <w:rPr>
          <w:rFonts w:ascii="Times New Roman" w:hAnsi="Times New Roman" w:cs="Times New Roman"/>
          <w:sz w:val="20"/>
          <w:szCs w:val="20"/>
        </w:rPr>
        <w:t xml:space="preserve"> района Смоленской области   от 15.03.2018 № 21</w:t>
      </w:r>
      <w:r w:rsidRPr="0088772F">
        <w:rPr>
          <w:rFonts w:ascii="Times New Roman" w:hAnsi="Times New Roman" w:cs="Times New Roman"/>
          <w:sz w:val="20"/>
          <w:szCs w:val="20"/>
        </w:rPr>
        <w:t xml:space="preserve">, </w:t>
      </w:r>
      <w:r w:rsidRPr="0088772F">
        <w:rPr>
          <w:rFonts w:ascii="Times New Roman" w:hAnsi="Times New Roman"/>
          <w:sz w:val="20"/>
          <w:szCs w:val="20"/>
        </w:rPr>
        <w:t xml:space="preserve">от </w:t>
      </w:r>
      <w:r w:rsidR="00C648FD">
        <w:rPr>
          <w:rFonts w:ascii="Times New Roman" w:hAnsi="Times New Roman"/>
          <w:sz w:val="20"/>
          <w:szCs w:val="20"/>
        </w:rPr>
        <w:t xml:space="preserve"> 30.12.20</w:t>
      </w:r>
      <w:r w:rsidRPr="0088772F">
        <w:rPr>
          <w:rFonts w:ascii="Times New Roman" w:hAnsi="Times New Roman"/>
          <w:sz w:val="20"/>
          <w:szCs w:val="20"/>
        </w:rPr>
        <w:t>1</w:t>
      </w:r>
      <w:r w:rsidR="00C648FD">
        <w:rPr>
          <w:rFonts w:ascii="Times New Roman" w:hAnsi="Times New Roman"/>
          <w:sz w:val="20"/>
          <w:szCs w:val="20"/>
        </w:rPr>
        <w:t xml:space="preserve">9     </w:t>
      </w:r>
      <w:r w:rsidRPr="0088772F">
        <w:rPr>
          <w:rFonts w:ascii="Times New Roman" w:hAnsi="Times New Roman"/>
          <w:sz w:val="20"/>
          <w:szCs w:val="20"/>
        </w:rPr>
        <w:t xml:space="preserve"> № 1</w:t>
      </w:r>
      <w:r w:rsidR="00C648FD">
        <w:rPr>
          <w:rFonts w:ascii="Times New Roman" w:hAnsi="Times New Roman"/>
          <w:sz w:val="20"/>
          <w:szCs w:val="20"/>
        </w:rPr>
        <w:t>13</w:t>
      </w:r>
      <w:r w:rsidR="00C648FD">
        <w:rPr>
          <w:rFonts w:ascii="Times New Roman" w:hAnsi="Times New Roman" w:cs="Times New Roman"/>
          <w:sz w:val="20"/>
          <w:szCs w:val="20"/>
        </w:rPr>
        <w:t>, от 03.08.2020 №  87, от 25.02.2021 №25, от 25.03.2022 №</w:t>
      </w:r>
      <w:r w:rsidR="00621C3D">
        <w:rPr>
          <w:rFonts w:ascii="Times New Roman" w:hAnsi="Times New Roman" w:cs="Times New Roman"/>
          <w:sz w:val="20"/>
          <w:szCs w:val="20"/>
        </w:rPr>
        <w:t xml:space="preserve"> 31</w:t>
      </w:r>
      <w:r w:rsidRPr="0088772F">
        <w:rPr>
          <w:rFonts w:ascii="Times New Roman" w:hAnsi="Times New Roman"/>
          <w:sz w:val="20"/>
          <w:szCs w:val="20"/>
        </w:rPr>
        <w:t>)</w:t>
      </w:r>
    </w:p>
    <w:p w:rsidR="00F20A9E" w:rsidRDefault="00F20A9E" w:rsidP="00F20A9E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20A9E" w:rsidRPr="00B51DB7" w:rsidRDefault="00F20A9E" w:rsidP="00F20A9E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F20A9E" w:rsidRPr="00F20A9E" w:rsidRDefault="00F20A9E" w:rsidP="00F20A9E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</w:t>
      </w:r>
      <w:r w:rsidRPr="00F20A9E"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</w:t>
      </w:r>
    </w:p>
    <w:p w:rsidR="00F20A9E" w:rsidRPr="00F20A9E" w:rsidRDefault="00F20A9E" w:rsidP="00F20A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9E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</w:t>
      </w:r>
      <w:r w:rsidR="00917E1F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Pr="00F20A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области»</w:t>
      </w:r>
    </w:p>
    <w:p w:rsidR="00F20A9E" w:rsidRPr="00590879" w:rsidRDefault="00F20A9E" w:rsidP="00F20A9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A9E" w:rsidRPr="00B51DB7" w:rsidRDefault="00F20A9E" w:rsidP="00F20A9E">
      <w:pPr>
        <w:pStyle w:val="a7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 w:rsidR="00917E1F">
        <w:rPr>
          <w:rFonts w:ascii="Times New Roman" w:hAnsi="Times New Roman" w:cs="Times New Roman"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F20A9E" w:rsidRPr="00B51DB7" w:rsidRDefault="00F20A9E" w:rsidP="00F20A9E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sectPr w:rsidR="00AD2B89" w:rsidSect="006F5D62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075" w:rsidRDefault="004E5075" w:rsidP="00EF004C">
      <w:pPr>
        <w:spacing w:after="0" w:line="240" w:lineRule="auto"/>
      </w:pPr>
      <w:r>
        <w:separator/>
      </w:r>
    </w:p>
  </w:endnote>
  <w:endnote w:type="continuationSeparator" w:id="1">
    <w:p w:rsidR="004E5075" w:rsidRDefault="004E5075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075" w:rsidRDefault="004E5075" w:rsidP="00EF004C">
      <w:pPr>
        <w:spacing w:after="0" w:line="240" w:lineRule="auto"/>
      </w:pPr>
      <w:r>
        <w:separator/>
      </w:r>
    </w:p>
  </w:footnote>
  <w:footnote w:type="continuationSeparator" w:id="1">
    <w:p w:rsidR="004E5075" w:rsidRDefault="004E5075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09" w:rsidRDefault="00812709" w:rsidP="009C6553">
    <w:pPr>
      <w:pStyle w:val="a9"/>
    </w:pPr>
  </w:p>
  <w:p w:rsidR="00812709" w:rsidRDefault="008127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3"/>
    <w:rsid w:val="000057C0"/>
    <w:rsid w:val="000232CD"/>
    <w:rsid w:val="00054AAA"/>
    <w:rsid w:val="00067C2F"/>
    <w:rsid w:val="00083F90"/>
    <w:rsid w:val="00092DF6"/>
    <w:rsid w:val="000B6EE4"/>
    <w:rsid w:val="000D5DBB"/>
    <w:rsid w:val="000E3334"/>
    <w:rsid w:val="00110C56"/>
    <w:rsid w:val="00113559"/>
    <w:rsid w:val="00114B06"/>
    <w:rsid w:val="00117BD6"/>
    <w:rsid w:val="00147EAE"/>
    <w:rsid w:val="00152AE2"/>
    <w:rsid w:val="00164266"/>
    <w:rsid w:val="00183AC3"/>
    <w:rsid w:val="001912D7"/>
    <w:rsid w:val="001918F5"/>
    <w:rsid w:val="001B263B"/>
    <w:rsid w:val="001D141B"/>
    <w:rsid w:val="001F733F"/>
    <w:rsid w:val="002051F0"/>
    <w:rsid w:val="00207822"/>
    <w:rsid w:val="00211635"/>
    <w:rsid w:val="00215B22"/>
    <w:rsid w:val="00217ECC"/>
    <w:rsid w:val="00225601"/>
    <w:rsid w:val="00237CD3"/>
    <w:rsid w:val="0024382C"/>
    <w:rsid w:val="00263447"/>
    <w:rsid w:val="00272B6D"/>
    <w:rsid w:val="00276483"/>
    <w:rsid w:val="00284AC3"/>
    <w:rsid w:val="002901CF"/>
    <w:rsid w:val="00293658"/>
    <w:rsid w:val="002B0133"/>
    <w:rsid w:val="002B2BBE"/>
    <w:rsid w:val="002C1FD5"/>
    <w:rsid w:val="002D5660"/>
    <w:rsid w:val="002D57DC"/>
    <w:rsid w:val="00301A24"/>
    <w:rsid w:val="0031722D"/>
    <w:rsid w:val="00327D20"/>
    <w:rsid w:val="00340AEE"/>
    <w:rsid w:val="00342791"/>
    <w:rsid w:val="00347F8C"/>
    <w:rsid w:val="00386596"/>
    <w:rsid w:val="003C6D52"/>
    <w:rsid w:val="003F16DA"/>
    <w:rsid w:val="003F6787"/>
    <w:rsid w:val="00406947"/>
    <w:rsid w:val="00406959"/>
    <w:rsid w:val="0041509D"/>
    <w:rsid w:val="00426564"/>
    <w:rsid w:val="00427F24"/>
    <w:rsid w:val="00456626"/>
    <w:rsid w:val="00456FD7"/>
    <w:rsid w:val="004868FA"/>
    <w:rsid w:val="00487E9D"/>
    <w:rsid w:val="004A2596"/>
    <w:rsid w:val="004A30A0"/>
    <w:rsid w:val="004A38F1"/>
    <w:rsid w:val="004B3EB0"/>
    <w:rsid w:val="004D06F1"/>
    <w:rsid w:val="004D1002"/>
    <w:rsid w:val="004D26E7"/>
    <w:rsid w:val="004E5075"/>
    <w:rsid w:val="004E69B5"/>
    <w:rsid w:val="004F0616"/>
    <w:rsid w:val="00502C5C"/>
    <w:rsid w:val="00530CFE"/>
    <w:rsid w:val="005314E4"/>
    <w:rsid w:val="00540DC3"/>
    <w:rsid w:val="00547B35"/>
    <w:rsid w:val="0055537C"/>
    <w:rsid w:val="00560FCE"/>
    <w:rsid w:val="00566953"/>
    <w:rsid w:val="0057157E"/>
    <w:rsid w:val="0058160B"/>
    <w:rsid w:val="00595636"/>
    <w:rsid w:val="005D7550"/>
    <w:rsid w:val="005E3A58"/>
    <w:rsid w:val="005F72B1"/>
    <w:rsid w:val="00600ECD"/>
    <w:rsid w:val="00607777"/>
    <w:rsid w:val="00621C3D"/>
    <w:rsid w:val="00630D5A"/>
    <w:rsid w:val="0063429D"/>
    <w:rsid w:val="0064443E"/>
    <w:rsid w:val="006547E9"/>
    <w:rsid w:val="006572A6"/>
    <w:rsid w:val="006644D8"/>
    <w:rsid w:val="006700F5"/>
    <w:rsid w:val="006B5C5A"/>
    <w:rsid w:val="006B7848"/>
    <w:rsid w:val="006D0458"/>
    <w:rsid w:val="006E48C4"/>
    <w:rsid w:val="006F5D62"/>
    <w:rsid w:val="00710974"/>
    <w:rsid w:val="00716C5F"/>
    <w:rsid w:val="00727918"/>
    <w:rsid w:val="00734295"/>
    <w:rsid w:val="007357AE"/>
    <w:rsid w:val="0074186E"/>
    <w:rsid w:val="00752A73"/>
    <w:rsid w:val="00773529"/>
    <w:rsid w:val="007960A9"/>
    <w:rsid w:val="007A17D5"/>
    <w:rsid w:val="007F5208"/>
    <w:rsid w:val="0081227F"/>
    <w:rsid w:val="00812709"/>
    <w:rsid w:val="00830A42"/>
    <w:rsid w:val="00832D6E"/>
    <w:rsid w:val="008573A4"/>
    <w:rsid w:val="00857AA8"/>
    <w:rsid w:val="00864C51"/>
    <w:rsid w:val="008823F6"/>
    <w:rsid w:val="008825CA"/>
    <w:rsid w:val="0088772F"/>
    <w:rsid w:val="008948CB"/>
    <w:rsid w:val="008A48F1"/>
    <w:rsid w:val="008A658B"/>
    <w:rsid w:val="008B1C84"/>
    <w:rsid w:val="008B6741"/>
    <w:rsid w:val="008C4951"/>
    <w:rsid w:val="008D2594"/>
    <w:rsid w:val="00905FFF"/>
    <w:rsid w:val="009075D3"/>
    <w:rsid w:val="00917E1F"/>
    <w:rsid w:val="00924CE8"/>
    <w:rsid w:val="009368C9"/>
    <w:rsid w:val="00953770"/>
    <w:rsid w:val="00982D29"/>
    <w:rsid w:val="009A6BA1"/>
    <w:rsid w:val="009B29F7"/>
    <w:rsid w:val="009B2A7D"/>
    <w:rsid w:val="009C6553"/>
    <w:rsid w:val="009D1D63"/>
    <w:rsid w:val="009F7B06"/>
    <w:rsid w:val="00A05786"/>
    <w:rsid w:val="00A23940"/>
    <w:rsid w:val="00A728B2"/>
    <w:rsid w:val="00A740AB"/>
    <w:rsid w:val="00A771DF"/>
    <w:rsid w:val="00A91209"/>
    <w:rsid w:val="00AD2B89"/>
    <w:rsid w:val="00AD60C2"/>
    <w:rsid w:val="00AE7740"/>
    <w:rsid w:val="00B021CF"/>
    <w:rsid w:val="00B07682"/>
    <w:rsid w:val="00B14203"/>
    <w:rsid w:val="00B173F1"/>
    <w:rsid w:val="00B34016"/>
    <w:rsid w:val="00B35B69"/>
    <w:rsid w:val="00B409C6"/>
    <w:rsid w:val="00B60CCC"/>
    <w:rsid w:val="00B76FEB"/>
    <w:rsid w:val="00B92A54"/>
    <w:rsid w:val="00BB4B0A"/>
    <w:rsid w:val="00BD1101"/>
    <w:rsid w:val="00BD3C9C"/>
    <w:rsid w:val="00BE646E"/>
    <w:rsid w:val="00BF14E9"/>
    <w:rsid w:val="00BF2B54"/>
    <w:rsid w:val="00BF3C85"/>
    <w:rsid w:val="00C04C69"/>
    <w:rsid w:val="00C1192B"/>
    <w:rsid w:val="00C15B74"/>
    <w:rsid w:val="00C26C70"/>
    <w:rsid w:val="00C30550"/>
    <w:rsid w:val="00C62623"/>
    <w:rsid w:val="00C648FD"/>
    <w:rsid w:val="00C74DDA"/>
    <w:rsid w:val="00C84F8A"/>
    <w:rsid w:val="00C87801"/>
    <w:rsid w:val="00C95B39"/>
    <w:rsid w:val="00CA6921"/>
    <w:rsid w:val="00CB4058"/>
    <w:rsid w:val="00CC3812"/>
    <w:rsid w:val="00CF25A0"/>
    <w:rsid w:val="00D10F26"/>
    <w:rsid w:val="00D11CB1"/>
    <w:rsid w:val="00D44582"/>
    <w:rsid w:val="00D65106"/>
    <w:rsid w:val="00D83618"/>
    <w:rsid w:val="00D94F1F"/>
    <w:rsid w:val="00DB37EE"/>
    <w:rsid w:val="00DC1F34"/>
    <w:rsid w:val="00DD51DA"/>
    <w:rsid w:val="00DD7EFB"/>
    <w:rsid w:val="00DE066C"/>
    <w:rsid w:val="00DE7E2C"/>
    <w:rsid w:val="00E074FA"/>
    <w:rsid w:val="00E159E0"/>
    <w:rsid w:val="00E233DC"/>
    <w:rsid w:val="00E36CC0"/>
    <w:rsid w:val="00E72304"/>
    <w:rsid w:val="00EB450F"/>
    <w:rsid w:val="00EC7FFD"/>
    <w:rsid w:val="00ED0B4E"/>
    <w:rsid w:val="00EE0775"/>
    <w:rsid w:val="00EF004C"/>
    <w:rsid w:val="00EF46FE"/>
    <w:rsid w:val="00F062E7"/>
    <w:rsid w:val="00F20A9E"/>
    <w:rsid w:val="00F271AD"/>
    <w:rsid w:val="00F345C1"/>
    <w:rsid w:val="00F349D1"/>
    <w:rsid w:val="00F50EBA"/>
    <w:rsid w:val="00F51A4D"/>
    <w:rsid w:val="00F61858"/>
    <w:rsid w:val="00F8017E"/>
    <w:rsid w:val="00FB1863"/>
    <w:rsid w:val="00FC2D50"/>
    <w:rsid w:val="00FE47B2"/>
    <w:rsid w:val="00FE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character" w:styleId="ae">
    <w:name w:val="Strong"/>
    <w:basedOn w:val="a0"/>
    <w:uiPriority w:val="22"/>
    <w:qFormat/>
    <w:rsid w:val="00BF14E9"/>
    <w:rPr>
      <w:b/>
      <w:bCs/>
    </w:rPr>
  </w:style>
  <w:style w:type="character" w:styleId="af">
    <w:name w:val="Hyperlink"/>
    <w:basedOn w:val="a0"/>
    <w:uiPriority w:val="99"/>
    <w:unhideWhenUsed/>
    <w:rsid w:val="00BF14E9"/>
    <w:rPr>
      <w:color w:val="0000FF" w:themeColor="hyperlink"/>
      <w:u w:val="single"/>
    </w:rPr>
  </w:style>
  <w:style w:type="paragraph" w:styleId="af0">
    <w:name w:val="Normal (Web)"/>
    <w:basedOn w:val="a"/>
    <w:semiHidden/>
    <w:unhideWhenUsed/>
    <w:rsid w:val="009F7B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character" w:styleId="ae">
    <w:name w:val="Strong"/>
    <w:basedOn w:val="a0"/>
    <w:uiPriority w:val="22"/>
    <w:qFormat/>
    <w:rsid w:val="00BF14E9"/>
    <w:rPr>
      <w:b/>
      <w:bCs/>
    </w:rPr>
  </w:style>
  <w:style w:type="character" w:styleId="af">
    <w:name w:val="Hyperlink"/>
    <w:basedOn w:val="a0"/>
    <w:uiPriority w:val="99"/>
    <w:unhideWhenUsed/>
    <w:rsid w:val="00BF14E9"/>
    <w:rPr>
      <w:color w:val="0000FF" w:themeColor="hyperlink"/>
      <w:u w:val="single"/>
    </w:rPr>
  </w:style>
  <w:style w:type="paragraph" w:styleId="af0">
    <w:name w:val="Normal (Web)"/>
    <w:basedOn w:val="a"/>
    <w:semiHidden/>
    <w:unhideWhenUsed/>
    <w:rsid w:val="009F7B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4F79-B1E6-483C-84A0-532DEFF8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Yekimovichi</cp:lastModifiedBy>
  <cp:revision>7</cp:revision>
  <cp:lastPrinted>2022-05-18T13:51:00Z</cp:lastPrinted>
  <dcterms:created xsi:type="dcterms:W3CDTF">2022-04-19T13:02:00Z</dcterms:created>
  <dcterms:modified xsi:type="dcterms:W3CDTF">2022-05-18T13:54:00Z</dcterms:modified>
</cp:coreProperties>
</file>