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8E" w:rsidRPr="00C1598E" w:rsidRDefault="00C1598E" w:rsidP="00C1598E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-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8E" w:rsidRPr="00C1598E" w:rsidRDefault="00C1598E" w:rsidP="00C1598E">
      <w:pPr>
        <w:pStyle w:val="a8"/>
        <w:jc w:val="center"/>
        <w:rPr>
          <w:rFonts w:ascii="Times New Roman" w:hAnsi="Times New Roman" w:cs="Times New Roman"/>
          <w:b/>
        </w:rPr>
      </w:pPr>
      <w:r w:rsidRPr="00C1598E">
        <w:rPr>
          <w:rFonts w:ascii="Times New Roman" w:hAnsi="Times New Roman" w:cs="Times New Roman"/>
          <w:b/>
        </w:rPr>
        <w:t>СОВЕТ ДЕПУТАТОВ</w:t>
      </w:r>
    </w:p>
    <w:p w:rsidR="00C1598E" w:rsidRDefault="00E94866" w:rsidP="00C159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ЕКИМОВИЧ</w:t>
      </w:r>
      <w:r w:rsidR="00C1598E" w:rsidRPr="00C1598E">
        <w:rPr>
          <w:rFonts w:ascii="Times New Roman" w:hAnsi="Times New Roman" w:cs="Times New Roman"/>
          <w:b/>
        </w:rPr>
        <w:t xml:space="preserve">СКОГО СЕЛЬСКОГО ПОСЕЛЕНИЯ </w:t>
      </w:r>
    </w:p>
    <w:p w:rsidR="00C1598E" w:rsidRPr="00C1598E" w:rsidRDefault="00C1598E" w:rsidP="00C1598E">
      <w:pPr>
        <w:pStyle w:val="a8"/>
        <w:jc w:val="center"/>
        <w:rPr>
          <w:rFonts w:ascii="Times New Roman" w:hAnsi="Times New Roman" w:cs="Times New Roman"/>
          <w:b/>
        </w:rPr>
      </w:pPr>
      <w:r w:rsidRPr="00C1598E">
        <w:rPr>
          <w:rFonts w:ascii="Times New Roman" w:hAnsi="Times New Roman" w:cs="Times New Roman"/>
          <w:b/>
        </w:rPr>
        <w:t>РОСЛАВЛЬСКОГО  РАЙОНА СМОЛЕНСКОЙ ОБЛАСТИ</w:t>
      </w:r>
    </w:p>
    <w:p w:rsidR="00C1598E" w:rsidRPr="00C1598E" w:rsidRDefault="00C1598E" w:rsidP="00C1598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98E" w:rsidRPr="00C1598E" w:rsidRDefault="00C1598E" w:rsidP="00C159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260"/>
      </w:tblGrid>
      <w:tr w:rsidR="00C1598E" w:rsidRPr="00C1598E" w:rsidTr="00561248">
        <w:trPr>
          <w:trHeight w:val="184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598E" w:rsidRPr="00C1598E" w:rsidRDefault="00C1598E" w:rsidP="00C159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598E" w:rsidRPr="00C1598E" w:rsidRDefault="00C1598E" w:rsidP="00C1598E">
      <w:pPr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E94866">
        <w:rPr>
          <w:rFonts w:ascii="Times New Roman" w:hAnsi="Times New Roman" w:cs="Times New Roman"/>
          <w:sz w:val="28"/>
          <w:szCs w:val="28"/>
        </w:rPr>
        <w:t>27</w:t>
      </w:r>
      <w:r w:rsidRPr="00C1598E">
        <w:rPr>
          <w:rFonts w:ascii="Times New Roman" w:hAnsi="Times New Roman" w:cs="Times New Roman"/>
          <w:sz w:val="28"/>
          <w:szCs w:val="28"/>
        </w:rPr>
        <w:t>.</w:t>
      </w:r>
      <w:r w:rsidR="00E94866">
        <w:rPr>
          <w:rFonts w:ascii="Times New Roman" w:hAnsi="Times New Roman" w:cs="Times New Roman"/>
          <w:sz w:val="28"/>
          <w:szCs w:val="28"/>
        </w:rPr>
        <w:t>12</w:t>
      </w:r>
      <w:r w:rsidRPr="00C1598E">
        <w:rPr>
          <w:rFonts w:ascii="Times New Roman" w:hAnsi="Times New Roman" w:cs="Times New Roman"/>
          <w:sz w:val="28"/>
          <w:szCs w:val="28"/>
        </w:rPr>
        <w:t>.20</w:t>
      </w:r>
      <w:r w:rsidR="00E94866">
        <w:rPr>
          <w:rFonts w:ascii="Times New Roman" w:hAnsi="Times New Roman" w:cs="Times New Roman"/>
          <w:sz w:val="28"/>
          <w:szCs w:val="28"/>
        </w:rPr>
        <w:t>10</w:t>
      </w:r>
      <w:r w:rsidRPr="00C1598E">
        <w:rPr>
          <w:rFonts w:ascii="Times New Roman" w:hAnsi="Times New Roman" w:cs="Times New Roman"/>
          <w:sz w:val="28"/>
          <w:szCs w:val="28"/>
        </w:rPr>
        <w:t>г</w:t>
      </w:r>
      <w:r w:rsidR="00E94866">
        <w:rPr>
          <w:rFonts w:ascii="Times New Roman" w:hAnsi="Times New Roman" w:cs="Times New Roman"/>
          <w:sz w:val="28"/>
          <w:szCs w:val="28"/>
        </w:rPr>
        <w:t>.</w:t>
      </w:r>
      <w:r w:rsidRPr="00C15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№1</w:t>
      </w:r>
      <w:r w:rsidR="00E94866">
        <w:rPr>
          <w:rFonts w:ascii="Times New Roman" w:hAnsi="Times New Roman" w:cs="Times New Roman"/>
          <w:sz w:val="28"/>
          <w:szCs w:val="28"/>
        </w:rPr>
        <w:t>2</w:t>
      </w:r>
    </w:p>
    <w:p w:rsidR="00C1598E" w:rsidRPr="00C1598E" w:rsidRDefault="00C1598E" w:rsidP="00C159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9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Кодекса чести </w:t>
      </w:r>
    </w:p>
    <w:p w:rsidR="00C1598E" w:rsidRPr="00C1598E" w:rsidRDefault="00C1598E" w:rsidP="00C159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98E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C1598E" w:rsidRPr="00C1598E" w:rsidRDefault="00C1598E" w:rsidP="00C1598E">
      <w:pPr>
        <w:ind w:right="5645"/>
        <w:jc w:val="both"/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shd w:val="clear" w:color="auto" w:fill="FFFFFF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В целях повышения доверия общества к муниципальной власти,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службе,  Совет депутатов </w:t>
      </w:r>
      <w:r w:rsidR="00E94866">
        <w:rPr>
          <w:rFonts w:ascii="Times New Roman" w:hAnsi="Times New Roman" w:cs="Times New Roman"/>
          <w:sz w:val="28"/>
          <w:szCs w:val="28"/>
        </w:rPr>
        <w:t>Екимович</w:t>
      </w:r>
      <w:r w:rsidRPr="00C1598E">
        <w:rPr>
          <w:rFonts w:ascii="Times New Roman" w:hAnsi="Times New Roman" w:cs="Times New Roman"/>
          <w:sz w:val="28"/>
          <w:szCs w:val="28"/>
        </w:rPr>
        <w:t>ского сельского поселения Рославльского района Смоленской области</w:t>
      </w:r>
    </w:p>
    <w:p w:rsidR="00C1598E" w:rsidRPr="00C1598E" w:rsidRDefault="00C1598E" w:rsidP="00C15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598E" w:rsidRPr="00C1598E" w:rsidRDefault="00C1598E" w:rsidP="00C159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98E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Кодекс чести муниципального служащего. </w:t>
      </w:r>
    </w:p>
    <w:p w:rsidR="00C1598E" w:rsidRPr="00C1598E" w:rsidRDefault="00C1598E" w:rsidP="00C1598E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98E">
        <w:rPr>
          <w:rFonts w:ascii="Times New Roman" w:hAnsi="Times New Roman" w:cs="Times New Roman"/>
          <w:b w:val="0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C1598E" w:rsidRPr="00C1598E" w:rsidRDefault="00C1598E" w:rsidP="00C1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pStyle w:val="a8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1598E" w:rsidRPr="00C1598E" w:rsidRDefault="00E94866" w:rsidP="00C159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</w:t>
      </w:r>
      <w:r w:rsidRPr="00C1598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1598E" w:rsidRPr="00C159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1598E" w:rsidRPr="00C1598E" w:rsidRDefault="00C1598E" w:rsidP="00C1598E">
      <w:pPr>
        <w:pStyle w:val="a8"/>
      </w:pPr>
      <w:r w:rsidRPr="00C1598E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</w:t>
      </w:r>
      <w:r w:rsidR="00E94866">
        <w:rPr>
          <w:rFonts w:ascii="Times New Roman" w:hAnsi="Times New Roman" w:cs="Times New Roman"/>
          <w:sz w:val="28"/>
          <w:szCs w:val="28"/>
        </w:rPr>
        <w:t>И</w:t>
      </w:r>
      <w:r w:rsidRPr="00C1598E">
        <w:rPr>
          <w:rFonts w:ascii="Times New Roman" w:hAnsi="Times New Roman" w:cs="Times New Roman"/>
          <w:sz w:val="28"/>
          <w:szCs w:val="28"/>
        </w:rPr>
        <w:t>.И.</w:t>
      </w:r>
      <w:r w:rsidR="00E94866">
        <w:rPr>
          <w:rFonts w:ascii="Times New Roman" w:hAnsi="Times New Roman" w:cs="Times New Roman"/>
          <w:sz w:val="28"/>
          <w:szCs w:val="28"/>
        </w:rPr>
        <w:t>Филин</w:t>
      </w:r>
      <w:r w:rsidRPr="00C1598E">
        <w:tab/>
      </w:r>
    </w:p>
    <w:p w:rsidR="00C1598E" w:rsidRPr="00C1598E" w:rsidRDefault="00C1598E" w:rsidP="00C1598E">
      <w:pPr>
        <w:tabs>
          <w:tab w:val="right" w:pos="10026"/>
        </w:tabs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tabs>
          <w:tab w:val="right" w:pos="10026"/>
        </w:tabs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rPr>
          <w:rFonts w:ascii="Times New Roman" w:hAnsi="Times New Roman" w:cs="Times New Roman"/>
        </w:rPr>
      </w:pPr>
    </w:p>
    <w:p w:rsidR="00C1598E" w:rsidRPr="00C1598E" w:rsidRDefault="00C1598E" w:rsidP="00C1598E">
      <w:pPr>
        <w:tabs>
          <w:tab w:val="left" w:pos="7371"/>
        </w:tabs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P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C1598E" w:rsidRPr="00C1598E" w:rsidRDefault="00C1598E" w:rsidP="00C1598E">
      <w:pPr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59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УТВЕРЖДЕН</w:t>
      </w:r>
    </w:p>
    <w:p w:rsidR="00C1598E" w:rsidRPr="00C1598E" w:rsidRDefault="00C1598E" w:rsidP="00C1598E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598E">
        <w:rPr>
          <w:rFonts w:ascii="Times New Roman" w:hAnsi="Times New Roman" w:cs="Times New Roman"/>
          <w:b w:val="0"/>
          <w:sz w:val="24"/>
          <w:szCs w:val="24"/>
        </w:rPr>
        <w:t xml:space="preserve">                      решением Совета депутатов </w:t>
      </w:r>
    </w:p>
    <w:p w:rsidR="00C1598E" w:rsidRPr="00C1598E" w:rsidRDefault="00E94866" w:rsidP="00C1598E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94866">
        <w:rPr>
          <w:rFonts w:ascii="Times New Roman" w:hAnsi="Times New Roman" w:cs="Times New Roman"/>
          <w:b w:val="0"/>
          <w:sz w:val="24"/>
          <w:szCs w:val="24"/>
        </w:rPr>
        <w:t>Екимовичского</w:t>
      </w:r>
      <w:r w:rsidR="00C1598E" w:rsidRPr="00C1598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C1598E" w:rsidRPr="00C1598E" w:rsidRDefault="00C1598E" w:rsidP="00C1598E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598E">
        <w:rPr>
          <w:rFonts w:ascii="Times New Roman" w:hAnsi="Times New Roman" w:cs="Times New Roman"/>
          <w:b w:val="0"/>
          <w:sz w:val="24"/>
          <w:szCs w:val="24"/>
        </w:rPr>
        <w:t xml:space="preserve">Рославльского района Смоленской области </w:t>
      </w:r>
    </w:p>
    <w:p w:rsidR="00C1598E" w:rsidRPr="00C1598E" w:rsidRDefault="00C1598E" w:rsidP="00C1598E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598E">
        <w:rPr>
          <w:rFonts w:ascii="Times New Roman" w:hAnsi="Times New Roman" w:cs="Times New Roman"/>
          <w:b w:val="0"/>
          <w:sz w:val="24"/>
          <w:szCs w:val="24"/>
        </w:rPr>
        <w:t xml:space="preserve">                     от </w:t>
      </w:r>
      <w:r w:rsidR="00E94866">
        <w:rPr>
          <w:rFonts w:ascii="Times New Roman" w:hAnsi="Times New Roman" w:cs="Times New Roman"/>
          <w:b w:val="0"/>
          <w:sz w:val="24"/>
          <w:szCs w:val="24"/>
        </w:rPr>
        <w:t>27</w:t>
      </w:r>
      <w:r w:rsidRPr="00C1598E">
        <w:rPr>
          <w:rFonts w:ascii="Times New Roman" w:hAnsi="Times New Roman" w:cs="Times New Roman"/>
          <w:b w:val="0"/>
          <w:sz w:val="24"/>
          <w:szCs w:val="24"/>
        </w:rPr>
        <w:t>.</w:t>
      </w:r>
      <w:r w:rsidR="00E94866">
        <w:rPr>
          <w:rFonts w:ascii="Times New Roman" w:hAnsi="Times New Roman" w:cs="Times New Roman"/>
          <w:b w:val="0"/>
          <w:sz w:val="24"/>
          <w:szCs w:val="24"/>
        </w:rPr>
        <w:t>12</w:t>
      </w:r>
      <w:r w:rsidRPr="00C1598E">
        <w:rPr>
          <w:rFonts w:ascii="Times New Roman" w:hAnsi="Times New Roman" w:cs="Times New Roman"/>
          <w:b w:val="0"/>
          <w:sz w:val="24"/>
          <w:szCs w:val="24"/>
        </w:rPr>
        <w:t>.20</w:t>
      </w:r>
      <w:r w:rsidR="00E94866">
        <w:rPr>
          <w:rFonts w:ascii="Times New Roman" w:hAnsi="Times New Roman" w:cs="Times New Roman"/>
          <w:b w:val="0"/>
          <w:sz w:val="24"/>
          <w:szCs w:val="24"/>
        </w:rPr>
        <w:t>10</w:t>
      </w:r>
      <w:r w:rsidRPr="00C1598E">
        <w:rPr>
          <w:rFonts w:ascii="Times New Roman" w:hAnsi="Times New Roman" w:cs="Times New Roman"/>
          <w:b w:val="0"/>
          <w:sz w:val="24"/>
          <w:szCs w:val="24"/>
        </w:rPr>
        <w:t xml:space="preserve"> г. № 1</w:t>
      </w:r>
      <w:r w:rsidR="00E94866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1598E" w:rsidRPr="00C1598E" w:rsidRDefault="00C1598E" w:rsidP="00C1598E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pStyle w:val="ConsPlusNormal"/>
        <w:widowControl/>
        <w:ind w:left="5940" w:firstLine="0"/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Кодекс чести</w:t>
      </w:r>
    </w:p>
    <w:p w:rsidR="00C1598E" w:rsidRPr="00C1598E" w:rsidRDefault="00C1598E" w:rsidP="00C159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</w:p>
    <w:p w:rsidR="00C1598E" w:rsidRPr="00C1598E" w:rsidRDefault="00C1598E" w:rsidP="004777D5">
      <w:pPr>
        <w:numPr>
          <w:ilvl w:val="0"/>
          <w:numId w:val="1"/>
        </w:numPr>
        <w:autoSpaceDN w:val="0"/>
        <w:spacing w:before="20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598E" w:rsidRPr="00C1598E" w:rsidRDefault="00C1598E" w:rsidP="004777D5">
      <w:pPr>
        <w:pStyle w:val="ConsPlusTitle"/>
        <w:widowControl/>
        <w:spacing w:before="12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98E">
        <w:rPr>
          <w:rFonts w:ascii="Times New Roman" w:hAnsi="Times New Roman" w:cs="Times New Roman"/>
          <w:b w:val="0"/>
          <w:sz w:val="28"/>
          <w:szCs w:val="28"/>
        </w:rPr>
        <w:t>1.1. 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          (далее – Федеральный закон), Федеральном законе от 25 декабря 2008 года              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1.3.1. Служит основой для формирования содержания должной морали и поведения муниципального служащего. 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C1598E" w:rsidRPr="00C1598E" w:rsidRDefault="00C1598E" w:rsidP="004777D5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1.4. Кодекс призван содействовать укреплению авторитета муниципальной власти, доверия граждан к органам местного самоуправления муниципального образования </w:t>
      </w:r>
      <w:r w:rsidR="00E94866">
        <w:rPr>
          <w:rFonts w:ascii="Times New Roman" w:hAnsi="Times New Roman" w:cs="Times New Roman"/>
          <w:sz w:val="28"/>
          <w:szCs w:val="28"/>
        </w:rPr>
        <w:t>Екимович</w:t>
      </w:r>
      <w:r w:rsidRPr="00C1598E">
        <w:rPr>
          <w:rFonts w:ascii="Times New Roman" w:hAnsi="Times New Roman" w:cs="Times New Roman"/>
          <w:sz w:val="28"/>
          <w:szCs w:val="28"/>
        </w:rPr>
        <w:t>ского сельского поселения Рославльского района Смоленской области (далее – орган местного самоуправления), обеспечить единую нравственно-правовую основудля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1.5. Гражданин, поступающий на муниципальную службу в орган местного самоуправления, знакомится с положениями настоящего Кодекса и соблюдает их в процессе своей служебной деятельности.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598E">
        <w:rPr>
          <w:rFonts w:ascii="Times New Roman" w:hAnsi="Times New Roman" w:cs="Times New Roman"/>
          <w:sz w:val="28"/>
          <w:szCs w:val="28"/>
        </w:rPr>
        <w:t>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C1598E" w:rsidRPr="00C1598E" w:rsidRDefault="00C1598E" w:rsidP="00C1598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598E" w:rsidRPr="00C1598E" w:rsidRDefault="00C1598E" w:rsidP="00C1598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2. Основные этические принципы муниципального служащего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2.1. Основными этическими принципами муниципального служащего являются: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2.1.1. Сознательная ответственность перед  муниципальным образованием </w:t>
      </w:r>
      <w:r w:rsidR="00E94866">
        <w:rPr>
          <w:rFonts w:ascii="Times New Roman" w:hAnsi="Times New Roman" w:cs="Times New Roman"/>
          <w:sz w:val="28"/>
          <w:szCs w:val="28"/>
        </w:rPr>
        <w:t>Екимович</w:t>
      </w:r>
      <w:r w:rsidRPr="00C1598E">
        <w:rPr>
          <w:rFonts w:ascii="Times New Roman" w:hAnsi="Times New Roman" w:cs="Times New Roman"/>
          <w:sz w:val="28"/>
          <w:szCs w:val="28"/>
        </w:rPr>
        <w:t>ского сельского поселения Рославльского района Смоленской области 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2.1.2.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>нению социально-правового равенства граждан.</w:t>
      </w:r>
    </w:p>
    <w:p w:rsidR="00C1598E" w:rsidRPr="00C1598E" w:rsidRDefault="00C1598E" w:rsidP="004777D5">
      <w:pPr>
        <w:shd w:val="clear" w:color="auto" w:fill="FFFFFF"/>
        <w:tabs>
          <w:tab w:val="left" w:pos="1069"/>
        </w:tabs>
        <w:spacing w:before="120" w:after="0" w:line="240" w:lineRule="auto"/>
        <w:ind w:left="22" w:firstLine="720"/>
        <w:jc w:val="both"/>
        <w:rPr>
          <w:rFonts w:ascii="Times New Roman" w:hAnsi="Times New Roman" w:cs="Times New Roman"/>
        </w:rPr>
      </w:pP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2.1.3. Выполнение своего профессионального служебного долга без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каких-либо предпочтений политического, социального, полового, расового, этнического характера. </w:t>
      </w:r>
      <w:r w:rsidRPr="00C1598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Поддержание </w:t>
      </w:r>
      <w:r w:rsidRPr="00C1598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имиджа органов местного самоуправления муниципального образования, содействие укреплению их авторитета.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C1598E" w:rsidRPr="00C1598E" w:rsidRDefault="00C1598E" w:rsidP="00C159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98E" w:rsidRPr="00C1598E" w:rsidRDefault="00C1598E" w:rsidP="00C1598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3.2.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3.3.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не должен допускать действий, препятствующих другим муниципальным служащим выполнять их должностные </w:t>
      </w:r>
      <w:r w:rsidRPr="00C1598E">
        <w:rPr>
          <w:rFonts w:ascii="Times New Roman" w:hAnsi="Times New Roman" w:cs="Times New Roman"/>
          <w:sz w:val="28"/>
          <w:szCs w:val="28"/>
        </w:rPr>
        <w:lastRenderedPageBreak/>
        <w:t>обязанности, либо брать на себя выполнение обязанностей, не установленных должностной инструкцией.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3.4.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3.5.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Муниципальному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служащему необходимо </w:t>
      </w:r>
      <w:r w:rsidRPr="00C1598E">
        <w:rPr>
          <w:rFonts w:ascii="Times New Roman" w:hAnsi="Times New Roman" w:cs="Times New Roman"/>
          <w:bCs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bCs/>
          <w:sz w:val="28"/>
          <w:szCs w:val="28"/>
        </w:rPr>
        <w:t>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законодательством</w:t>
      </w:r>
      <w:r w:rsidRPr="00C1598E">
        <w:rPr>
          <w:rFonts w:ascii="Times New Roman" w:hAnsi="Times New Roman" w:cs="Times New Roman"/>
          <w:sz w:val="28"/>
          <w:szCs w:val="28"/>
        </w:rPr>
        <w:t>.</w:t>
      </w:r>
    </w:p>
    <w:p w:rsid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3.7. 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</w:t>
      </w:r>
    </w:p>
    <w:p w:rsidR="00754384" w:rsidRDefault="00754384" w:rsidP="004777D5">
      <w:pPr>
        <w:spacing w:before="120"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438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</w:p>
    <w:p w:rsidR="00754384" w:rsidRPr="00754384" w:rsidRDefault="00754384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754384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 введен решением Совета депутатов от 26.12.2018 года № 21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3.8.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3.9.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98E">
        <w:rPr>
          <w:rFonts w:ascii="Times New Roman" w:hAnsi="Times New Roman" w:cs="Times New Roman"/>
          <w:bCs/>
          <w:sz w:val="28"/>
          <w:szCs w:val="28"/>
        </w:rPr>
        <w:t xml:space="preserve">3.10.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</w:t>
      </w:r>
      <w:r w:rsidRPr="00C1598E">
        <w:rPr>
          <w:rFonts w:ascii="Times New Roman" w:hAnsi="Times New Roman" w:cs="Times New Roman"/>
          <w:bCs/>
          <w:sz w:val="28"/>
          <w:szCs w:val="28"/>
        </w:rPr>
        <w:t xml:space="preserve"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</w:t>
      </w:r>
      <w:r w:rsidRPr="00C1598E">
        <w:rPr>
          <w:rFonts w:ascii="Times New Roman" w:hAnsi="Times New Roman" w:cs="Times New Roman"/>
          <w:bCs/>
          <w:sz w:val="28"/>
          <w:szCs w:val="28"/>
        </w:rPr>
        <w:lastRenderedPageBreak/>
        <w:t>решений  общественных и религиозных объединений, нормы служебной, профессиональной этики и правила делового поведения.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3.11. Муниципальному служащему следует соблюдать деловой стиль в одежде.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98E">
        <w:rPr>
          <w:rFonts w:ascii="Times New Roman" w:hAnsi="Times New Roman" w:cs="Times New Roman"/>
          <w:bCs/>
          <w:sz w:val="28"/>
          <w:szCs w:val="28"/>
        </w:rPr>
        <w:t>3.12.</w:t>
      </w:r>
      <w:r w:rsidRPr="00C1598E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1F7201">
        <w:rPr>
          <w:rFonts w:ascii="Times New Roman" w:hAnsi="Times New Roman" w:cs="Times New Roman"/>
          <w:sz w:val="28"/>
          <w:szCs w:val="28"/>
        </w:rPr>
        <w:t xml:space="preserve"> </w:t>
      </w:r>
      <w:r w:rsidRPr="00C1598E">
        <w:rPr>
          <w:rFonts w:ascii="Times New Roman" w:hAnsi="Times New Roman" w:cs="Times New Roman"/>
          <w:sz w:val="28"/>
          <w:szCs w:val="28"/>
        </w:rPr>
        <w:t xml:space="preserve">служащему следует поддерживать ровный, спокойный тон голоса.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3.13.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3.14.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3.15. Перед уходом в отпуск или убытием в служебную командировку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3.16.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C1598E" w:rsidRPr="00C1598E" w:rsidRDefault="00C1598E" w:rsidP="0075438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3.17.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должен </w:t>
      </w:r>
      <w:r w:rsidRPr="00C1598E">
        <w:rPr>
          <w:rFonts w:ascii="Times New Roman" w:hAnsi="Times New Roman" w:cs="Times New Roman"/>
          <w:bCs/>
          <w:sz w:val="28"/>
          <w:szCs w:val="28"/>
        </w:rPr>
        <w:t>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C1598E" w:rsidRPr="00C1598E" w:rsidRDefault="00C1598E" w:rsidP="00C1598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4. Этика взаимоотношений с коллегами и подчиненными</w:t>
      </w:r>
    </w:p>
    <w:p w:rsidR="00C1598E" w:rsidRPr="00C1598E" w:rsidRDefault="00C1598E" w:rsidP="004777D5">
      <w:pPr>
        <w:shd w:val="clear" w:color="auto" w:fill="FFFFFF"/>
        <w:spacing w:before="120" w:after="0" w:line="240" w:lineRule="auto"/>
        <w:ind w:left="14" w:right="4" w:firstLine="720"/>
        <w:jc w:val="both"/>
        <w:rPr>
          <w:rFonts w:ascii="Times New Roman" w:hAnsi="Times New Roman" w:cs="Times New Roman"/>
        </w:rPr>
      </w:pPr>
      <w:r w:rsidRPr="00C1598E">
        <w:rPr>
          <w:rFonts w:ascii="Times New Roman" w:hAnsi="Times New Roman" w:cs="Times New Roman"/>
          <w:color w:val="000000"/>
          <w:sz w:val="28"/>
          <w:szCs w:val="28"/>
        </w:rPr>
        <w:t>4.1. Муниципальный служащий должен способствовать установлению в кол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C1598E" w:rsidRPr="00C1598E" w:rsidRDefault="00C1598E" w:rsidP="004777D5">
      <w:pPr>
        <w:shd w:val="clear" w:color="auto" w:fill="FFFFFF"/>
        <w:tabs>
          <w:tab w:val="left" w:pos="1174"/>
        </w:tabs>
        <w:spacing w:before="120" w:after="0" w:line="240" w:lineRule="auto"/>
        <w:ind w:left="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598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Муниципальный служащий, наделенный большими по сравнению со </w:t>
      </w:r>
      <w:r w:rsidRPr="00C1598E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своими коллегами полномочиями, должен с пониманием относиться к колле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>гам, имеющим собственное профессиональное суждение.</w:t>
      </w:r>
    </w:p>
    <w:p w:rsidR="00C1598E" w:rsidRPr="00C1598E" w:rsidRDefault="00C1598E" w:rsidP="004777D5">
      <w:pPr>
        <w:shd w:val="clear" w:color="auto" w:fill="FFFFFF"/>
        <w:tabs>
          <w:tab w:val="left" w:pos="1260"/>
        </w:tabs>
        <w:spacing w:before="120" w:after="0" w:line="240" w:lineRule="auto"/>
        <w:ind w:left="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z w:val="28"/>
          <w:szCs w:val="28"/>
        </w:rPr>
        <w:t>4.3. Муниципальный служащий, наделенный организационно-распорядитель</w:t>
      </w:r>
      <w:r w:rsidRPr="00C1598E">
        <w:rPr>
          <w:rFonts w:ascii="Times New Roman" w:hAnsi="Times New Roman" w:cs="Times New Roman"/>
          <w:color w:val="000000"/>
          <w:spacing w:val="6"/>
          <w:sz w:val="28"/>
          <w:szCs w:val="28"/>
        </w:rPr>
        <w:t>ными полномочиями по отношению к своим коллегам, должен быть для них образцом профессионализма, безупречной репутации, примером доброжела</w:t>
      </w:r>
      <w:r w:rsidRPr="00C159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тельности и внимательности к окружающим, способствовать формированию в </w:t>
      </w:r>
      <w:r w:rsidRPr="00C1598E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коллективе благоприятного для эффективной работы морально-</w:t>
      </w:r>
      <w:r w:rsidRPr="00C1598E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психологического климата, принимать меры по предотвращению и урегулиро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>ванию конфликта интересов.</w:t>
      </w:r>
    </w:p>
    <w:p w:rsidR="00C1598E" w:rsidRPr="00C1598E" w:rsidRDefault="00C1598E" w:rsidP="004777D5">
      <w:pPr>
        <w:shd w:val="clear" w:color="auto" w:fill="FFFFFF"/>
        <w:tabs>
          <w:tab w:val="left" w:pos="1048"/>
          <w:tab w:val="left" w:pos="126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z w:val="28"/>
          <w:szCs w:val="28"/>
        </w:rPr>
        <w:t xml:space="preserve">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 w:rsidRPr="00C159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или бездействие подчиненных ему муниципальных служащих, нарушающих </w:t>
      </w:r>
      <w:r w:rsidRPr="00C159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правила этики поведения, если он не принял мер, чтобы не допустить таких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действий или бездействия.</w:t>
      </w:r>
    </w:p>
    <w:p w:rsidR="00C1598E" w:rsidRPr="00C1598E" w:rsidRDefault="00C1598E" w:rsidP="004777D5">
      <w:pPr>
        <w:shd w:val="clear" w:color="auto" w:fill="FFFFFF"/>
        <w:tabs>
          <w:tab w:val="left" w:pos="1048"/>
        </w:tabs>
        <w:spacing w:before="120" w:after="0" w:line="240" w:lineRule="auto"/>
        <w:ind w:left="25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 w:rsidRPr="00C1598E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возрастным или политическим основаниям и обязан руководствоваться исключитель</w:t>
      </w:r>
      <w:r w:rsidRPr="00C1598E">
        <w:rPr>
          <w:rFonts w:ascii="Times New Roman" w:hAnsi="Times New Roman" w:cs="Times New Roman"/>
          <w:color w:val="000000"/>
          <w:sz w:val="28"/>
          <w:szCs w:val="28"/>
        </w:rPr>
        <w:t>но профессиональными критериями.</w:t>
      </w:r>
    </w:p>
    <w:p w:rsidR="00C1598E" w:rsidRDefault="00C1598E" w:rsidP="00754384">
      <w:pPr>
        <w:shd w:val="clear" w:color="auto" w:fill="FFFFFF"/>
        <w:tabs>
          <w:tab w:val="left" w:pos="1048"/>
        </w:tabs>
        <w:spacing w:before="120" w:after="0" w:line="240" w:lineRule="auto"/>
        <w:ind w:left="25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z w:val="28"/>
          <w:szCs w:val="28"/>
        </w:rPr>
        <w:t xml:space="preserve">4.6. Муниципальному служащему следует избегать демонстрации религиозной </w:t>
      </w:r>
      <w:r w:rsidRPr="00C1598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политической символики в том случае, если это может оскорбить чувства его </w:t>
      </w:r>
      <w:r w:rsidRPr="00C1598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коллег и (или) иных граждан.</w:t>
      </w:r>
    </w:p>
    <w:p w:rsidR="00754384" w:rsidRPr="00754384" w:rsidRDefault="00754384" w:rsidP="00754384">
      <w:pPr>
        <w:shd w:val="clear" w:color="auto" w:fill="FFFFFF"/>
        <w:tabs>
          <w:tab w:val="left" w:pos="1048"/>
        </w:tabs>
        <w:spacing w:before="120" w:after="0" w:line="240" w:lineRule="auto"/>
        <w:ind w:left="25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98E" w:rsidRPr="00C1598E" w:rsidRDefault="00C1598E" w:rsidP="00C1598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C1598E" w:rsidRPr="00C1598E" w:rsidRDefault="00C1598E" w:rsidP="004777D5">
      <w:pPr>
        <w:shd w:val="clear" w:color="auto" w:fill="FFFFFF"/>
        <w:tabs>
          <w:tab w:val="left" w:pos="1037"/>
        </w:tabs>
        <w:spacing w:before="120" w:after="0" w:line="240" w:lineRule="auto"/>
        <w:ind w:left="1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5.1. Во взаимоотношениях с проверяемыми организациями муниципальный </w:t>
      </w:r>
      <w:r w:rsidRPr="00C1598E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служащий не должен допускать нарушений прав и законных интересов прове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ряемых организаций.</w:t>
      </w:r>
    </w:p>
    <w:p w:rsidR="00C1598E" w:rsidRPr="00C1598E" w:rsidRDefault="00C1598E" w:rsidP="004777D5">
      <w:pPr>
        <w:shd w:val="clear" w:color="auto" w:fill="FFFFFF"/>
        <w:tabs>
          <w:tab w:val="left" w:pos="1037"/>
        </w:tabs>
        <w:spacing w:before="120" w:after="0" w:line="240" w:lineRule="auto"/>
        <w:ind w:lef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5.2. Муниципальный служащий обязан быть независимым от проверяемых организаций и их должностных лиц.</w:t>
      </w:r>
    </w:p>
    <w:p w:rsidR="00C1598E" w:rsidRPr="00C1598E" w:rsidRDefault="00C1598E" w:rsidP="004777D5">
      <w:pPr>
        <w:shd w:val="clear" w:color="auto" w:fill="FFFFFF"/>
        <w:tabs>
          <w:tab w:val="left" w:pos="1037"/>
        </w:tabs>
        <w:spacing w:before="120" w:after="0" w:line="240" w:lineRule="auto"/>
        <w:ind w:lef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5.3. Муниципальному служащему не следует вступать в такие отношения с </w:t>
      </w:r>
      <w:r w:rsidRPr="00C1598E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должностными лицами проверяемой организации, которые могут его скомпро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метировать или повлиять на его способность действовать независимо в ходе проверки.</w:t>
      </w:r>
    </w:p>
    <w:p w:rsidR="00C1598E" w:rsidRPr="00C1598E" w:rsidRDefault="00C1598E" w:rsidP="00C1598E">
      <w:pPr>
        <w:shd w:val="clear" w:color="auto" w:fill="FFFFFF"/>
        <w:tabs>
          <w:tab w:val="left" w:pos="1037"/>
        </w:tabs>
        <w:spacing w:line="320" w:lineRule="exact"/>
        <w:ind w:left="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98E" w:rsidRPr="00C1598E" w:rsidRDefault="00C1598E" w:rsidP="00C1598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E">
        <w:rPr>
          <w:rFonts w:ascii="Times New Roman" w:hAnsi="Times New Roman" w:cs="Times New Roman"/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6.1. </w:t>
      </w:r>
      <w:r w:rsidRPr="00C1598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 w:rsidRPr="00C1598E">
        <w:rPr>
          <w:rFonts w:ascii="Times New Roman" w:hAnsi="Times New Roman" w:cs="Times New Roman"/>
          <w:sz w:val="28"/>
          <w:szCs w:val="28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</w:t>
      </w:r>
      <w:r w:rsidRPr="00C1598E">
        <w:rPr>
          <w:rFonts w:ascii="Times New Roman" w:hAnsi="Times New Roman" w:cs="Times New Roman"/>
          <w:sz w:val="28"/>
          <w:szCs w:val="28"/>
        </w:rPr>
        <w:lastRenderedPageBreak/>
        <w:t>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C1598E" w:rsidRPr="00C1598E" w:rsidRDefault="00C1598E" w:rsidP="004777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>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C1598E" w:rsidRPr="00C1598E" w:rsidRDefault="00C1598E" w:rsidP="00C1598E">
      <w:pPr>
        <w:rPr>
          <w:rFonts w:ascii="Times New Roman" w:hAnsi="Times New Roman" w:cs="Times New Roman"/>
        </w:rPr>
      </w:pPr>
    </w:p>
    <w:p w:rsidR="00C1598E" w:rsidRPr="00C1598E" w:rsidRDefault="00C1598E" w:rsidP="00C1598E">
      <w:pPr>
        <w:rPr>
          <w:rFonts w:ascii="Times New Roman" w:hAnsi="Times New Roman" w:cs="Times New Roman"/>
        </w:rPr>
      </w:pPr>
    </w:p>
    <w:p w:rsidR="00C1598E" w:rsidRPr="00C1598E" w:rsidRDefault="00C1598E" w:rsidP="00C1598E">
      <w:pPr>
        <w:tabs>
          <w:tab w:val="left" w:pos="7371"/>
        </w:tabs>
        <w:ind w:left="5940"/>
        <w:jc w:val="right"/>
        <w:rPr>
          <w:rFonts w:ascii="Times New Roman" w:hAnsi="Times New Roman" w:cs="Times New Roman"/>
        </w:rPr>
      </w:pPr>
    </w:p>
    <w:p w:rsidR="00846248" w:rsidRPr="00C1598E" w:rsidRDefault="00846248">
      <w:pPr>
        <w:rPr>
          <w:rFonts w:ascii="Times New Roman" w:hAnsi="Times New Roman" w:cs="Times New Roman"/>
        </w:rPr>
      </w:pPr>
    </w:p>
    <w:sectPr w:rsidR="00846248" w:rsidRPr="00C1598E" w:rsidSect="00C1598E">
      <w:headerReference w:type="even" r:id="rId8"/>
      <w:headerReference w:type="default" r:id="rId9"/>
      <w:pgSz w:w="11906" w:h="16838" w:code="9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9A" w:rsidRDefault="0018679A" w:rsidP="00F51837">
      <w:pPr>
        <w:spacing w:after="0" w:line="240" w:lineRule="auto"/>
      </w:pPr>
      <w:r>
        <w:separator/>
      </w:r>
    </w:p>
  </w:endnote>
  <w:endnote w:type="continuationSeparator" w:id="1">
    <w:p w:rsidR="0018679A" w:rsidRDefault="0018679A" w:rsidP="00F5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9A" w:rsidRDefault="0018679A" w:rsidP="00F51837">
      <w:pPr>
        <w:spacing w:after="0" w:line="240" w:lineRule="auto"/>
      </w:pPr>
      <w:r>
        <w:separator/>
      </w:r>
    </w:p>
  </w:footnote>
  <w:footnote w:type="continuationSeparator" w:id="1">
    <w:p w:rsidR="0018679A" w:rsidRDefault="0018679A" w:rsidP="00F5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4201F2" w:rsidP="00420A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62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BB3" w:rsidRDefault="001867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4201F2" w:rsidP="00420A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62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201">
      <w:rPr>
        <w:rStyle w:val="a5"/>
        <w:noProof/>
      </w:rPr>
      <w:t>7</w:t>
    </w:r>
    <w:r>
      <w:rPr>
        <w:rStyle w:val="a5"/>
      </w:rPr>
      <w:fldChar w:fldCharType="end"/>
    </w:r>
  </w:p>
  <w:p w:rsidR="007A2BB3" w:rsidRDefault="001867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0EF7"/>
    <w:multiLevelType w:val="multilevel"/>
    <w:tmpl w:val="5F3E2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98E"/>
    <w:rsid w:val="0018679A"/>
    <w:rsid w:val="001F7201"/>
    <w:rsid w:val="004201F2"/>
    <w:rsid w:val="00436215"/>
    <w:rsid w:val="0047637C"/>
    <w:rsid w:val="004777D5"/>
    <w:rsid w:val="0049586F"/>
    <w:rsid w:val="005B6FC5"/>
    <w:rsid w:val="00625AEB"/>
    <w:rsid w:val="00745FEB"/>
    <w:rsid w:val="00754384"/>
    <w:rsid w:val="00846248"/>
    <w:rsid w:val="00C1598E"/>
    <w:rsid w:val="00D379FC"/>
    <w:rsid w:val="00E94866"/>
    <w:rsid w:val="00F5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C15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1598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1598E"/>
  </w:style>
  <w:style w:type="paragraph" w:customStyle="1" w:styleId="ConsTitle">
    <w:name w:val="ConsTitle"/>
    <w:rsid w:val="00C1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5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пригорье</dc:creator>
  <cp:lastModifiedBy>Yekimovichi</cp:lastModifiedBy>
  <cp:revision>9</cp:revision>
  <cp:lastPrinted>2019-07-25T08:37:00Z</cp:lastPrinted>
  <dcterms:created xsi:type="dcterms:W3CDTF">2018-12-26T12:46:00Z</dcterms:created>
  <dcterms:modified xsi:type="dcterms:W3CDTF">2020-01-14T13:32:00Z</dcterms:modified>
</cp:coreProperties>
</file>