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CA8" w:rsidRDefault="00456CA8" w:rsidP="00456CA8">
      <w:pPr>
        <w:spacing w:after="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57200" cy="5638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A8" w:rsidRDefault="00456CA8" w:rsidP="00456CA8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6CA8" w:rsidRDefault="00456CA8" w:rsidP="00456CA8">
      <w:pPr>
        <w:keepNext/>
        <w:spacing w:after="0" w:line="240" w:lineRule="auto"/>
        <w:contextualSpacing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</w:p>
    <w:p w:rsidR="00456CA8" w:rsidRDefault="001A1356" w:rsidP="00456CA8">
      <w:pPr>
        <w:keepNext/>
        <w:spacing w:after="0" w:line="240" w:lineRule="auto"/>
        <w:contextualSpacing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ЕКИМОВИЧСКОГО</w:t>
      </w:r>
      <w:r w:rsidR="00456CA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456CA8" w:rsidRDefault="00456CA8" w:rsidP="00456CA8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РОСЛАВЛЬСКОГО РАЙОНА СМОЛЕНСКОЙ ОБЛАСТИ</w:t>
      </w:r>
    </w:p>
    <w:p w:rsidR="00456CA8" w:rsidRDefault="00456CA8" w:rsidP="00456CA8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6CA8" w:rsidRDefault="00456CA8" w:rsidP="00456CA8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456CA8" w:rsidRDefault="00456CA8" w:rsidP="00456CA8">
      <w:pPr>
        <w:spacing w:after="0"/>
        <w:rPr>
          <w:rFonts w:eastAsia="Times New Roman"/>
          <w:b/>
          <w:lang w:eastAsia="ru-RU"/>
        </w:rPr>
      </w:pPr>
    </w:p>
    <w:p w:rsidR="00456CA8" w:rsidRDefault="002F5BBC" w:rsidP="00456CA8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 30.07.</w:t>
      </w:r>
      <w:r w:rsidR="00D60276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CB7BD7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F57E2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№ 20</w:t>
      </w:r>
    </w:p>
    <w:p w:rsidR="00456CA8" w:rsidRDefault="00456CA8" w:rsidP="00456CA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6CA8" w:rsidRDefault="00456CA8" w:rsidP="00456CA8">
      <w:pPr>
        <w:spacing w:after="0" w:line="240" w:lineRule="auto"/>
        <w:ind w:right="510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Положение о земельном налоге на территории муниципального образования </w:t>
      </w:r>
      <w:r w:rsidR="001A1356">
        <w:rPr>
          <w:rFonts w:ascii="Times New Roman" w:eastAsia="Times New Roman" w:hAnsi="Times New Roman"/>
          <w:sz w:val="28"/>
          <w:szCs w:val="28"/>
          <w:lang w:eastAsia="ru-RU"/>
        </w:rPr>
        <w:t>Екимовичского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Рославльского района Смоленской области, утвержденное решением   Совета депутатов </w:t>
      </w:r>
      <w:r w:rsidR="001A1356">
        <w:rPr>
          <w:rFonts w:ascii="Times New Roman" w:eastAsia="Times New Roman" w:hAnsi="Times New Roman"/>
          <w:sz w:val="28"/>
          <w:szCs w:val="28"/>
          <w:lang w:eastAsia="ru-RU"/>
        </w:rPr>
        <w:t>Екимовичского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Рославльского района Смоленской области от </w:t>
      </w:r>
      <w:r w:rsidR="001A1356" w:rsidRPr="001A1356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Pr="001A1356">
        <w:rPr>
          <w:rFonts w:ascii="Times New Roman" w:eastAsia="Times New Roman" w:hAnsi="Times New Roman"/>
          <w:sz w:val="28"/>
          <w:szCs w:val="28"/>
          <w:lang w:eastAsia="ru-RU"/>
        </w:rPr>
        <w:t xml:space="preserve">.11.2006 г. №  </w:t>
      </w:r>
      <w:r w:rsidR="001A1356" w:rsidRPr="001A1356">
        <w:rPr>
          <w:rFonts w:ascii="Times New Roman" w:eastAsia="Times New Roman" w:hAnsi="Times New Roman"/>
          <w:sz w:val="28"/>
          <w:szCs w:val="28"/>
          <w:lang w:eastAsia="ru-RU"/>
        </w:rPr>
        <w:t>29</w:t>
      </w:r>
    </w:p>
    <w:p w:rsidR="00456CA8" w:rsidRDefault="00456CA8" w:rsidP="00456CA8">
      <w:pPr>
        <w:spacing w:after="0" w:line="240" w:lineRule="auto"/>
        <w:ind w:right="510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6CA8" w:rsidRDefault="00456CA8" w:rsidP="00456C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соответствии с главой 31 Налогового кодекса Российской Федерации, Уставом </w:t>
      </w:r>
      <w:r w:rsidR="001A1356">
        <w:rPr>
          <w:rFonts w:ascii="Times New Roman" w:eastAsia="Times New Roman" w:hAnsi="Times New Roman"/>
          <w:sz w:val="28"/>
          <w:szCs w:val="28"/>
          <w:lang w:eastAsia="ru-RU"/>
        </w:rPr>
        <w:t>Екимовичского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Рославльского района Смоленской области, Совет депутатов </w:t>
      </w:r>
      <w:r w:rsidR="001A1356">
        <w:rPr>
          <w:rFonts w:ascii="Times New Roman" w:eastAsia="Times New Roman" w:hAnsi="Times New Roman"/>
          <w:sz w:val="28"/>
          <w:szCs w:val="28"/>
          <w:lang w:eastAsia="ru-RU"/>
        </w:rPr>
        <w:t>Екимовичского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Рославльского района Смоленской области,</w:t>
      </w:r>
    </w:p>
    <w:p w:rsidR="00456CA8" w:rsidRDefault="00456CA8" w:rsidP="00456CA8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6CA8" w:rsidRDefault="00456CA8" w:rsidP="00456CA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РЕШИЛ:</w:t>
      </w:r>
    </w:p>
    <w:p w:rsidR="00456CA8" w:rsidRDefault="00456CA8" w:rsidP="00456CA8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6CA8" w:rsidRDefault="00456CA8" w:rsidP="00456CA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1.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Положение о земельном налоге на территории муниципального образования </w:t>
      </w:r>
      <w:r w:rsidR="001A1356">
        <w:rPr>
          <w:rFonts w:ascii="Times New Roman" w:eastAsia="Times New Roman" w:hAnsi="Times New Roman"/>
          <w:sz w:val="28"/>
          <w:szCs w:val="28"/>
          <w:lang w:eastAsia="ru-RU"/>
        </w:rPr>
        <w:t>Екимовичского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Рославльского района Смоленской области, утвержденное решением Совета депутатов </w:t>
      </w:r>
      <w:r w:rsidR="001A1356">
        <w:rPr>
          <w:rFonts w:ascii="Times New Roman" w:eastAsia="Times New Roman" w:hAnsi="Times New Roman"/>
          <w:sz w:val="28"/>
          <w:szCs w:val="28"/>
          <w:lang w:eastAsia="ru-RU"/>
        </w:rPr>
        <w:t>Екимовичского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Рославльского района Смоленской области от</w:t>
      </w:r>
      <w:r w:rsidR="00A13D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A1356">
        <w:rPr>
          <w:rFonts w:ascii="Times New Roman" w:hAnsi="Times New Roman"/>
          <w:sz w:val="28"/>
          <w:szCs w:val="28"/>
        </w:rPr>
        <w:t>17.11.2006 г. № 29</w:t>
      </w:r>
      <w:r w:rsidR="001A1356" w:rsidRPr="007E0910">
        <w:rPr>
          <w:rFonts w:ascii="Times New Roman" w:hAnsi="Times New Roman"/>
          <w:sz w:val="28"/>
          <w:szCs w:val="28"/>
        </w:rPr>
        <w:t xml:space="preserve"> (в редакции решений Совета депутатов</w:t>
      </w:r>
      <w:r w:rsidR="00A13DC5">
        <w:rPr>
          <w:rFonts w:ascii="Times New Roman" w:hAnsi="Times New Roman"/>
          <w:sz w:val="28"/>
          <w:szCs w:val="28"/>
        </w:rPr>
        <w:t xml:space="preserve"> </w:t>
      </w:r>
      <w:r w:rsidR="001A1356">
        <w:rPr>
          <w:rFonts w:ascii="Times New Roman" w:hAnsi="Times New Roman"/>
          <w:sz w:val="28"/>
          <w:szCs w:val="28"/>
        </w:rPr>
        <w:t>Екимовичского сельского поселения Рославльского района Смоленской от  28.11.2008 г. № 19, от 16.12.2009 г. № 23, от 27.12.2009  г.  № 24,  от  08.11.2010  г.  № 5,  от</w:t>
      </w:r>
      <w:proofErr w:type="gramEnd"/>
      <w:r w:rsidR="001A1356">
        <w:rPr>
          <w:rFonts w:ascii="Times New Roman" w:hAnsi="Times New Roman"/>
          <w:sz w:val="28"/>
          <w:szCs w:val="28"/>
        </w:rPr>
        <w:t xml:space="preserve"> 27.12.2010 г. № 10, от 26.04.2011 г. № 7, от 13.06.2011 г. № 10,  от  25.11.2011 г. № 15,  от  09.10.2012 г.  № 22,   от 30.10.2012 г. №  24,   от  26.02.2013 г. № 6,   от  31.07.2014 г. № 23,   от 21.11.2014 г. № 40, от  27.01.2016 г. № 1; от 25.02.2016 г.  № 5; от 05.12.2016 г. № 50, от 31.05.2017 г. № 11, от 19.07.2017 г. № 16, о</w:t>
      </w:r>
      <w:r w:rsidR="00D60276">
        <w:rPr>
          <w:rFonts w:ascii="Times New Roman" w:hAnsi="Times New Roman"/>
          <w:sz w:val="28"/>
          <w:szCs w:val="28"/>
        </w:rPr>
        <w:t>т 31.05.2018 г. № 9</w:t>
      </w:r>
      <w:r w:rsidR="00DD2CDB">
        <w:rPr>
          <w:rFonts w:ascii="Times New Roman" w:hAnsi="Times New Roman"/>
          <w:sz w:val="28"/>
          <w:szCs w:val="28"/>
        </w:rPr>
        <w:t>, от 17.04.2019 г. № 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изменение, дополнив </w:t>
      </w:r>
      <w:r w:rsidR="00CF437A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стать</w:t>
      </w:r>
      <w:r w:rsidR="00CF437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9</w:t>
      </w:r>
      <w:r w:rsidR="00CF437A" w:rsidRPr="001A1356">
        <w:rPr>
          <w:rFonts w:ascii="Times New Roman" w:eastAsia="Times New Roman" w:hAnsi="Times New Roman"/>
          <w:sz w:val="28"/>
          <w:szCs w:val="28"/>
          <w:lang w:eastAsia="ru-RU"/>
        </w:rPr>
        <w:t>абзацем девятым</w:t>
      </w:r>
      <w:r w:rsidR="00CF437A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следующего содержания:</w:t>
      </w:r>
    </w:p>
    <w:p w:rsidR="00CF437A" w:rsidRDefault="00CF437A" w:rsidP="00CF437A">
      <w:pPr>
        <w:shd w:val="clear" w:color="auto" w:fill="FFFFFF"/>
        <w:ind w:left="43" w:right="19" w:firstLine="677"/>
        <w:jc w:val="both"/>
        <w:rPr>
          <w:rFonts w:ascii="Times New Roman" w:eastAsia="Times New Roman" w:hAnsi="Times New Roman"/>
          <w:color w:val="000000"/>
          <w:spacing w:val="-8"/>
          <w:sz w:val="28"/>
          <w:szCs w:val="3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CF437A">
        <w:rPr>
          <w:rFonts w:ascii="Times New Roman" w:eastAsia="Times New Roman" w:hAnsi="Times New Roman"/>
          <w:color w:val="000000"/>
          <w:spacing w:val="-8"/>
          <w:sz w:val="28"/>
          <w:szCs w:val="30"/>
          <w:lang w:eastAsia="ru-RU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  <w:r>
        <w:rPr>
          <w:rFonts w:ascii="Times New Roman" w:eastAsia="Times New Roman" w:hAnsi="Times New Roman"/>
          <w:color w:val="000000"/>
          <w:spacing w:val="-8"/>
          <w:sz w:val="28"/>
          <w:szCs w:val="30"/>
          <w:lang w:eastAsia="ru-RU"/>
        </w:rPr>
        <w:t>».</w:t>
      </w:r>
    </w:p>
    <w:p w:rsidR="003F0BC5" w:rsidRPr="00CF437A" w:rsidRDefault="003F0BC5" w:rsidP="00CF437A">
      <w:pPr>
        <w:shd w:val="clear" w:color="auto" w:fill="FFFFFF"/>
        <w:ind w:left="43" w:right="19" w:firstLine="677"/>
        <w:jc w:val="both"/>
        <w:rPr>
          <w:rFonts w:ascii="Times New Roman" w:eastAsia="Times New Roman" w:hAnsi="Times New Roman"/>
          <w:color w:val="000000"/>
          <w:spacing w:val="-8"/>
          <w:sz w:val="28"/>
          <w:szCs w:val="30"/>
          <w:lang w:eastAsia="ru-RU"/>
        </w:rPr>
      </w:pPr>
      <w:r>
        <w:rPr>
          <w:rFonts w:ascii="Times New Roman" w:eastAsia="Times New Roman" w:hAnsi="Times New Roman"/>
          <w:color w:val="000000"/>
          <w:spacing w:val="-8"/>
          <w:sz w:val="28"/>
          <w:szCs w:val="30"/>
          <w:lang w:eastAsia="ru-RU"/>
        </w:rPr>
        <w:t>2. Абзацы 8-11 считать соответственно абзацами  9-12.</w:t>
      </w:r>
    </w:p>
    <w:p w:rsidR="00CF437A" w:rsidRPr="00456CA8" w:rsidRDefault="00CF437A" w:rsidP="00456CA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6CA8" w:rsidRDefault="003F0BC5" w:rsidP="00456CA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456CA8">
        <w:rPr>
          <w:rFonts w:ascii="Times New Roman" w:eastAsia="Times New Roman" w:hAnsi="Times New Roman"/>
          <w:sz w:val="28"/>
          <w:szCs w:val="28"/>
          <w:lang w:eastAsia="ru-RU"/>
        </w:rPr>
        <w:t>. Настоящее решение подлежит официальному опубликованию в газете «Рославльская правда».</w:t>
      </w:r>
    </w:p>
    <w:p w:rsidR="00456CA8" w:rsidRDefault="003F0BC5" w:rsidP="00456C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456CA8">
        <w:rPr>
          <w:rFonts w:ascii="Times New Roman" w:eastAsia="Times New Roman" w:hAnsi="Times New Roman"/>
          <w:sz w:val="28"/>
          <w:szCs w:val="28"/>
          <w:lang w:eastAsia="ru-RU"/>
        </w:rPr>
        <w:t>. Настоящее решение вступает в силу после его официального опубликования</w:t>
      </w:r>
      <w:r w:rsidR="00CF437A">
        <w:rPr>
          <w:rFonts w:ascii="Times New Roman" w:eastAsia="Times New Roman" w:hAnsi="Times New Roman"/>
          <w:sz w:val="28"/>
          <w:szCs w:val="28"/>
          <w:lang w:eastAsia="ru-RU"/>
        </w:rPr>
        <w:t xml:space="preserve"> в газете «Рославльская правда».</w:t>
      </w:r>
    </w:p>
    <w:p w:rsidR="005351C3" w:rsidRDefault="005351C3" w:rsidP="005351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51C3">
        <w:rPr>
          <w:rFonts w:ascii="Times New Roman" w:eastAsia="Times New Roman" w:hAnsi="Times New Roman"/>
          <w:sz w:val="28"/>
          <w:szCs w:val="28"/>
          <w:lang w:eastAsia="ru-RU"/>
        </w:rPr>
        <w:t>4. Действие положений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абзаца девятого</w:t>
      </w:r>
      <w:r w:rsidRPr="005351C3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5351C3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5351C3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земельном налоге на территории муниципального образования </w:t>
      </w:r>
      <w:r w:rsidR="001A1356">
        <w:rPr>
          <w:rFonts w:ascii="Times New Roman" w:eastAsia="Times New Roman" w:hAnsi="Times New Roman"/>
          <w:sz w:val="28"/>
          <w:szCs w:val="28"/>
          <w:lang w:eastAsia="ru-RU"/>
        </w:rPr>
        <w:t>Екимовичского</w:t>
      </w:r>
      <w:r w:rsidRPr="005351C3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Рославльского района Смоленской области (в редакции настоящего решения) распространяются на правоотношения, связанные с исчислением земельного налога с 1 января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5351C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456CA8" w:rsidRPr="00DD2CDB" w:rsidRDefault="00456CA8" w:rsidP="00456C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351C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Контроль исполнения настоящего решения возл</w:t>
      </w:r>
      <w:r w:rsidR="00DD2CDB">
        <w:rPr>
          <w:rFonts w:ascii="Times New Roman" w:eastAsia="Times New Roman" w:hAnsi="Times New Roman"/>
          <w:sz w:val="28"/>
          <w:szCs w:val="28"/>
          <w:lang w:eastAsia="ru-RU"/>
        </w:rPr>
        <w:t xml:space="preserve">ожить на депутатскую </w:t>
      </w:r>
      <w:r w:rsidR="00DD2CDB" w:rsidRPr="00DD2CDB">
        <w:rPr>
          <w:rFonts w:ascii="Times New Roman" w:eastAsia="Times New Roman" w:hAnsi="Times New Roman"/>
          <w:sz w:val="28"/>
          <w:szCs w:val="28"/>
          <w:lang w:eastAsia="ru-RU"/>
        </w:rPr>
        <w:t>комиссию п</w:t>
      </w:r>
      <w:r w:rsidR="00DD2CDB">
        <w:rPr>
          <w:rFonts w:ascii="Times New Roman" w:hAnsi="Times New Roman"/>
          <w:sz w:val="28"/>
        </w:rPr>
        <w:t xml:space="preserve">о </w:t>
      </w:r>
      <w:r w:rsidR="00DD2CDB" w:rsidRPr="00DD2CDB">
        <w:rPr>
          <w:rFonts w:ascii="Times New Roman" w:hAnsi="Times New Roman"/>
          <w:sz w:val="28"/>
        </w:rPr>
        <w:t>бюджету, финансовой и налоговой политике, по вопросам муниципального имущества (</w:t>
      </w:r>
      <w:proofErr w:type="spellStart"/>
      <w:r w:rsidR="00DD2CDB" w:rsidRPr="00DD2CDB">
        <w:rPr>
          <w:rFonts w:ascii="Times New Roman" w:hAnsi="Times New Roman"/>
          <w:sz w:val="28"/>
        </w:rPr>
        <w:t>Буцукину</w:t>
      </w:r>
      <w:proofErr w:type="spellEnd"/>
      <w:r w:rsidR="00DD2CDB" w:rsidRPr="00DD2CDB">
        <w:rPr>
          <w:rFonts w:ascii="Times New Roman" w:hAnsi="Times New Roman"/>
          <w:sz w:val="28"/>
        </w:rPr>
        <w:t xml:space="preserve"> Е.В</w:t>
      </w:r>
      <w:r w:rsidR="00DD2CDB">
        <w:rPr>
          <w:rFonts w:ascii="Times New Roman" w:hAnsi="Times New Roman"/>
          <w:sz w:val="28"/>
        </w:rPr>
        <w:t>).</w:t>
      </w:r>
    </w:p>
    <w:p w:rsidR="00456CA8" w:rsidRPr="00DD2CDB" w:rsidRDefault="00456CA8" w:rsidP="00456C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6CA8" w:rsidRPr="00DD2CDB" w:rsidRDefault="00456CA8" w:rsidP="00456C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6CA8" w:rsidRDefault="00456CA8" w:rsidP="00456C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6CA8" w:rsidRDefault="00456CA8" w:rsidP="00456C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456CA8" w:rsidRDefault="001A1356" w:rsidP="00456C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Екимовичского</w:t>
      </w:r>
      <w:r w:rsidR="00456CA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</w:p>
    <w:p w:rsidR="00456CA8" w:rsidRDefault="00456CA8" w:rsidP="00456C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Рославльского района Смоленской области                          </w:t>
      </w:r>
      <w:r w:rsidR="00344C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2CDB">
        <w:rPr>
          <w:rFonts w:ascii="Times New Roman" w:eastAsia="Times New Roman" w:hAnsi="Times New Roman"/>
          <w:sz w:val="28"/>
          <w:szCs w:val="28"/>
          <w:lang w:eastAsia="ru-RU"/>
        </w:rPr>
        <w:t>В.Ф.Тюрин</w:t>
      </w:r>
    </w:p>
    <w:p w:rsidR="00456CA8" w:rsidRDefault="00456CA8" w:rsidP="00456CA8"/>
    <w:p w:rsidR="00456CA8" w:rsidRDefault="00456CA8" w:rsidP="00456CA8"/>
    <w:p w:rsidR="005B36D1" w:rsidRPr="00456CA8" w:rsidRDefault="005B36D1" w:rsidP="00456CA8"/>
    <w:sectPr w:rsidR="005B36D1" w:rsidRPr="00456CA8" w:rsidSect="009D7CEA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2D99"/>
    <w:rsid w:val="001A1356"/>
    <w:rsid w:val="002F5BBC"/>
    <w:rsid w:val="00344C8E"/>
    <w:rsid w:val="003F0BC5"/>
    <w:rsid w:val="00456CA8"/>
    <w:rsid w:val="004C44D4"/>
    <w:rsid w:val="005351C3"/>
    <w:rsid w:val="0057681C"/>
    <w:rsid w:val="005A6B88"/>
    <w:rsid w:val="005B36D1"/>
    <w:rsid w:val="00717A83"/>
    <w:rsid w:val="008E7B14"/>
    <w:rsid w:val="009D7CEA"/>
    <w:rsid w:val="009E5555"/>
    <w:rsid w:val="00A13DC5"/>
    <w:rsid w:val="00B64F4F"/>
    <w:rsid w:val="00BC2D99"/>
    <w:rsid w:val="00CB7BD7"/>
    <w:rsid w:val="00CF437A"/>
    <w:rsid w:val="00D60276"/>
    <w:rsid w:val="00DD2CDB"/>
    <w:rsid w:val="00F57E2C"/>
    <w:rsid w:val="00FA34C8"/>
    <w:rsid w:val="00FA7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C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6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6CA8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F43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Yekimovichi</cp:lastModifiedBy>
  <cp:revision>24</cp:revision>
  <cp:lastPrinted>2019-11-14T14:58:00Z</cp:lastPrinted>
  <dcterms:created xsi:type="dcterms:W3CDTF">2019-05-23T07:28:00Z</dcterms:created>
  <dcterms:modified xsi:type="dcterms:W3CDTF">2019-11-22T08:51:00Z</dcterms:modified>
</cp:coreProperties>
</file>