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drawing>
          <wp:inline distT="0" distB="0" distL="0" distR="0">
            <wp:extent cx="447675" cy="56197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20"/>
          <w:sz w:val="24"/>
          <w:szCs w:val="24"/>
        </w:rPr>
        <w:t xml:space="preserve">АДМИНИСТРАЦИЯ 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ЕКИМОВИЧСКОГО  СЕЛЬСКОГО ПОСЕЛЕНИЯ  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РОСЛАВЛЬСКОГО РАЙОНА СМОЛЕНСКОЙ  ОБЛАСТИ</w:t>
      </w: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01.11.2016  г.                                                                                                     № 261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итогах исполнения бюджета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Екимовичского сельского поселения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Рославльского района Смоленской области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9 месяцев 2016 года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7 статьи 81, пунктом 5 статьи 264.2 Бюджетного кодекса Российской Федерации,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Екимовичского сельского поселения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Рославльского района Смоленской области   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отчет об исполнении бюджета Екимовичского сельского поселения Рославльского района Смоленской области (далее – бюджет Екимовичского  сельского поселения) за 9 месяцев 2016 года по доходам в сумме 4178,21 тыс. рублей, по расходам в сумме  3472,89  тыс. рублей, с превышением доходов над расходами (профицитом бюджета Екимовичского сельского поселения) в сумме 705,32 тыс. рублей.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Утвердить исполнение за 9 месяцев  2016 года: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Екимовичского сельского поселения за 9 месяцев 2016года согласно приложению 1;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объему поступлений доходов бюджета Екимовичского сельского  поселения за 9 месяцев 2016г согласно приложению 2;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объему безвозмездных поступлений за 9 месяцев 2016года согласно приложению 3;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 объему доходов бюджета в части доходов  бюджета Екимовичского сельского поселения «О муниципальном дорожном фонде Екимовичского сельского поселения Рославльского района Смоленской области»за 9 месяцев 2016 года согласно приложению 4;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 расходной части бюджета Екимовичского сельского поселения согласно приложению 5;. </w:t>
      </w:r>
    </w:p>
    <w:p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 обнародованию.</w:t>
      </w:r>
    </w:p>
    <w:p>
      <w:pPr>
        <w:spacing w:line="240" w:lineRule="auto"/>
        <w:ind w:left="-426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Контроль за исполнением настоящего постановления оставляю за собой.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Глава муниципального образования</w:t>
      </w:r>
    </w:p>
    <w:p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Екимовичского сельского поселения</w:t>
      </w:r>
    </w:p>
    <w:p>
      <w:p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Рославльского  района Смоленской области                              Н.А.Лекторова</w:t>
      </w:r>
    </w:p>
    <w:p>
      <w:pPr>
        <w:tabs>
          <w:tab w:val="left" w:pos="7170"/>
        </w:tabs>
        <w:spacing w:line="20" w:lineRule="atLeast"/>
        <w:contextualSpacing/>
        <w:rPr>
          <w:rFonts w:ascii="Times New Roman" w:hAnsi="Times New Roman" w:cs="Times New Roman"/>
          <w:b/>
          <w:spacing w:val="20"/>
          <w:sz w:val="28"/>
          <w:szCs w:val="28"/>
        </w:rPr>
      </w:pPr>
    </w:p>
    <w:p>
      <w:pPr>
        <w:tabs>
          <w:tab w:val="left" w:pos="7170"/>
        </w:tabs>
        <w:spacing w:line="2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134" w:right="566" w:bottom="1134" w:left="1134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1F"/>
    <w:rsid w:val="001F170A"/>
    <w:rsid w:val="00354490"/>
    <w:rsid w:val="003D3B00"/>
    <w:rsid w:val="003D4DDF"/>
    <w:rsid w:val="004F703B"/>
    <w:rsid w:val="00515753"/>
    <w:rsid w:val="00521D1F"/>
    <w:rsid w:val="00563AC0"/>
    <w:rsid w:val="005A4A3F"/>
    <w:rsid w:val="00670569"/>
    <w:rsid w:val="006C37B5"/>
    <w:rsid w:val="00712CB0"/>
    <w:rsid w:val="00774F71"/>
    <w:rsid w:val="00780953"/>
    <w:rsid w:val="007D6107"/>
    <w:rsid w:val="00882A4E"/>
    <w:rsid w:val="00935CE4"/>
    <w:rsid w:val="00965643"/>
    <w:rsid w:val="009F41D7"/>
    <w:rsid w:val="00B461AE"/>
    <w:rsid w:val="00C32A17"/>
    <w:rsid w:val="00CF6683"/>
    <w:rsid w:val="00F60594"/>
    <w:rsid w:val="00F80DBA"/>
    <w:rsid w:val="00FA1561"/>
    <w:rsid w:val="32935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5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304</Words>
  <Characters>1735</Characters>
  <Lines>14</Lines>
  <Paragraphs>4</Paragraphs>
  <TotalTime>163</TotalTime>
  <ScaleCrop>false</ScaleCrop>
  <LinksUpToDate>false</LinksUpToDate>
  <CharactersWithSpaces>2035</CharactersWithSpaces>
  <Application>WPS Office_11.2.0.8341_F1E327BC-269C-435d-A152-05C5408002CA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2016-05-18T12:21:00Z</dcterms:created>
  <dc:creator>1</dc:creator>
  <cp:lastModifiedBy>prokh</cp:lastModifiedBy>
  <cp:lastPrinted>2016-11-10T09:40:00Z</cp:lastPrinted>
  <dcterms:modified xsi:type="dcterms:W3CDTF">2020-04-01T18:42:12Z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1033-11.2.0.8341</vt:lpwstr>
  </property>
</Properties>
</file>