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75" w:type="dxa"/>
        <w:tblInd w:w="-1026" w:type="dxa"/>
        <w:tblLayout w:type="fixed"/>
        <w:tblLook w:val="04A0"/>
      </w:tblPr>
      <w:tblGrid>
        <w:gridCol w:w="3969"/>
        <w:gridCol w:w="851"/>
        <w:gridCol w:w="1050"/>
        <w:gridCol w:w="367"/>
        <w:gridCol w:w="589"/>
        <w:gridCol w:w="262"/>
        <w:gridCol w:w="1099"/>
        <w:gridCol w:w="236"/>
        <w:gridCol w:w="224"/>
        <w:gridCol w:w="12"/>
        <w:gridCol w:w="1406"/>
        <w:gridCol w:w="561"/>
        <w:gridCol w:w="236"/>
        <w:gridCol w:w="196"/>
        <w:gridCol w:w="797"/>
        <w:gridCol w:w="163"/>
        <w:gridCol w:w="797"/>
        <w:gridCol w:w="163"/>
        <w:gridCol w:w="797"/>
      </w:tblGrid>
      <w:tr w:rsidR="003C2569" w:rsidRPr="003C2569" w:rsidTr="003C2569">
        <w:trPr>
          <w:trHeight w:val="300"/>
        </w:trPr>
        <w:tc>
          <w:tcPr>
            <w:tcW w:w="106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569" w:rsidRPr="007A22C4" w:rsidRDefault="007A22C4" w:rsidP="003C2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 w:rsidR="002444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Приложение № 2</w:t>
            </w:r>
          </w:p>
          <w:p w:rsidR="007A22C4" w:rsidRPr="007A22C4" w:rsidRDefault="007A22C4" w:rsidP="003C2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к постановлению</w:t>
            </w:r>
          </w:p>
          <w:p w:rsidR="007A22C4" w:rsidRPr="007A22C4" w:rsidRDefault="007A22C4" w:rsidP="003C2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Екимовичского сельского поселения</w:t>
            </w:r>
          </w:p>
          <w:p w:rsidR="007A22C4" w:rsidRPr="007A22C4" w:rsidRDefault="007A22C4" w:rsidP="003C2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Рославльского района</w:t>
            </w:r>
          </w:p>
          <w:p w:rsidR="007A22C4" w:rsidRPr="007A22C4" w:rsidRDefault="007A22C4" w:rsidP="003C2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Смоленской области</w:t>
            </w:r>
          </w:p>
          <w:p w:rsidR="007A22C4" w:rsidRPr="003C2569" w:rsidRDefault="007A22C4" w:rsidP="003C2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2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</w:t>
            </w:r>
            <w:r w:rsidR="00AC6A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от  001.11.</w:t>
            </w:r>
            <w:r w:rsidRPr="007A22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2016г №</w:t>
            </w:r>
            <w:r w:rsidR="00AC6A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trHeight w:val="402"/>
        </w:trPr>
        <w:tc>
          <w:tcPr>
            <w:tcW w:w="1062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462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2C4" w:rsidRPr="007A22C4" w:rsidRDefault="007A22C4" w:rsidP="003C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3C2569" w:rsidRPr="003C2569" w:rsidRDefault="007A22C4" w:rsidP="003C25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7A22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 w:rsidR="003C2569" w:rsidRPr="007A22C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СПОЛНЕНИЕ РАСХОДНОЙ ЧАСТИ БЮДЖЕТА ЕКИМОВИЧСКОГО СЕЛЬСКОГО ПОСЕЛЕНИЯ ЗА  9 МЕСЯЦЕВ 2016года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ind w:left="-959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15"/>
        </w:trPr>
        <w:tc>
          <w:tcPr>
            <w:tcW w:w="100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7A22C4">
        <w:trPr>
          <w:gridAfter w:val="1"/>
          <w:wAfter w:w="797" w:type="dxa"/>
          <w:trHeight w:val="80"/>
        </w:trPr>
        <w:tc>
          <w:tcPr>
            <w:tcW w:w="1105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525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Разд.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Ц.ст.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Расх.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ind w:right="-1904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Сумма на 2016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Исполнение за 9 месяцев 2016г</w:t>
            </w:r>
          </w:p>
        </w:tc>
        <w:tc>
          <w:tcPr>
            <w:tcW w:w="99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2 671 528,00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1 505 376,47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56,35%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7A22C4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464 700,00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248 601,53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53,50%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7A22C4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  <w:r w:rsidR="00011912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356 900,00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192 561,86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53,95%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7A22C4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</w:t>
            </w:r>
            <w:r w:rsidR="00011912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107 800,00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56 039,67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51,98%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7A22C4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49 356,00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66,61%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15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7A22C4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7620000140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49 356,00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66,61%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7A22C4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2 040 270,00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1 176 736,94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57,68%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7A22C4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  <w:r w:rsidR="00011912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764 800,00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493 198,84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64,49%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7A22C4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</w:t>
            </w:r>
            <w:r w:rsidR="00011912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231 000,00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167 722,66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72,61%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883 570,00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513 835,92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58,15%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Уплата налога на имущество организаций и земельного налога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Уплата прочих налогов, сборов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</w:t>
            </w:r>
            <w:r w:rsidR="00C0720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1 024,00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10,34%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7710000140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</w:t>
            </w:r>
            <w:r w:rsidR="00C0720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955,52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95,55%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21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Межбюджетные трансферты, передаваемые бюджету муниципального района на осуществление части полномочий по решению вопросов местного значения Администрацией Екимовичского сельского поселения  в соответствии с заключенным соглашением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Иные 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81000П0050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19 358,00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Расходы за счет средств резервного фонда Администрации Екимовичского сельского поселения Рославльского района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Резервные средства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8900028880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Уплата членских взносов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Уплата иных платежей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9820000410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</w:t>
            </w:r>
            <w:r w:rsidR="00C0720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8 000,00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Прочие расходы, сборы и иные платежи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3 324,00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46,82%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Уплата прочих налогов, сборов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01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9820027030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85</w:t>
            </w:r>
            <w:r w:rsidR="00C0720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3 324,00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46,82%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72 341,61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46,05%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Осуществление первичного воинского учета на территориях, где отсутсвуют военные комиссариаты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157 100,00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72 341,61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46,05%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  <w:r w:rsidR="00011912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61 200,00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40 800,00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66,67%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12</w:t>
            </w:r>
            <w:r w:rsidR="00011912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18 400,00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12 321,61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66,97%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020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9810051180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77 500,00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19 220,00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24,80%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Предупреждение и ликвидация последствий  чрезвычайных ситуаций и стихийных бедствий природного и техногенного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03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9820022900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</w:t>
            </w:r>
            <w:r w:rsidR="00C0720D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936 889,00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74,99%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Мероприятия по содержанию автомобильных  дорог общего пользования и инженерных сооружений на них за счет средств муниципального дорожного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936 889,00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74,99%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040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1 249 300,00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936 889,00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74,99%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1 668 372,00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919 180,02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55,09%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Мероприятия в области 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36 650,05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8800001220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36 651,00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36 650,05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100,00%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7E7861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Взнос  на капитальный ремонт жилых помещений, находящихся в собственности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143 666,00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70 223,34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48,88%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7E7861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8800065010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143666,00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70223,34</w:t>
            </w:r>
          </w:p>
          <w:p w:rsidR="007E7861" w:rsidRPr="003C2569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48,88%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7E7861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7 659,00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7,66%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7E7861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Pr="003C2569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8800060820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E7861" w:rsidRDefault="007E7861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Default="007E7861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100</w:t>
            </w:r>
            <w:r w:rsidR="00582BA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000</w:t>
            </w:r>
            <w:r w:rsidR="00582BA5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,00</w:t>
            </w:r>
          </w:p>
          <w:p w:rsidR="00582BA5" w:rsidRPr="003C2569" w:rsidRDefault="00582BA5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582BA5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7659,00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7E7861" w:rsidRPr="003C2569" w:rsidRDefault="00582BA5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7,66%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7861" w:rsidRPr="003C2569" w:rsidRDefault="007E7861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Озеленение территории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43 998,00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73,33%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</w:t>
            </w:r>
            <w:r w:rsidR="006D2CF3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43 998,00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73,33%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Организация содержания мест захоронения в сельских поселениях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20 234,00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31,94%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63 349,00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20 234,00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31,94%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Уличное освещение территории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499 930,34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52,82%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946 560,00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499 930,34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52,82%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Прочие мероприятия по благоустройству территории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240 485,29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75,59%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9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050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8800003240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24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318 146,00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240 485,29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75,59%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0000000000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39 106,52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68,37%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12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lastRenderedPageBreak/>
              <w:t xml:space="preserve">      Расходы на выплату пенсии за выслугу лет лицам,замещавшим муниципальные должности, должности муниципальной службы в органах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0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39 106,52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0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68,37%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0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600"/>
        </w:trPr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 xml:space="preserve">        Иные пенсии, социальные доплаты к пенсиям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100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9820071610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center"/>
              <w:outlineLvl w:val="1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31</w:t>
            </w:r>
            <w:r w:rsidR="007E7861"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57 200,00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39 106,52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outlineLvl w:val="1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68,37%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outlineLvl w:val="1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255"/>
        </w:trPr>
        <w:tc>
          <w:tcPr>
            <w:tcW w:w="70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ВСЕГО РАСХОДОВ: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5 903 500,00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3 472 893,62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noWrap/>
            <w:hideMark/>
          </w:tcPr>
          <w:p w:rsidR="003C2569" w:rsidRPr="003C2569" w:rsidRDefault="003C2569" w:rsidP="003C256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</w:pPr>
            <w:r w:rsidRPr="003C2569">
              <w:rPr>
                <w:rFonts w:ascii="Arial CYR" w:eastAsia="Times New Roman" w:hAnsi="Arial CYR" w:cs="Arial CYR"/>
                <w:b/>
                <w:bCs/>
                <w:color w:val="000000"/>
                <w:sz w:val="20"/>
                <w:szCs w:val="20"/>
              </w:rPr>
              <w:t>58,83%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255"/>
        </w:trPr>
        <w:tc>
          <w:tcPr>
            <w:tcW w:w="5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5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5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5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5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5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3C2569" w:rsidRPr="003C2569" w:rsidTr="003C2569">
        <w:trPr>
          <w:gridAfter w:val="1"/>
          <w:wAfter w:w="797" w:type="dxa"/>
          <w:trHeight w:val="300"/>
        </w:trPr>
        <w:tc>
          <w:tcPr>
            <w:tcW w:w="5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569" w:rsidRPr="003C2569" w:rsidRDefault="003C2569" w:rsidP="003C2569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</w:tbl>
    <w:p w:rsidR="007E7861" w:rsidRDefault="007E7861"/>
    <w:sectPr w:rsidR="007E7861" w:rsidSect="00F002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3C2569"/>
    <w:rsid w:val="00011912"/>
    <w:rsid w:val="002444CC"/>
    <w:rsid w:val="003C2569"/>
    <w:rsid w:val="00582BA5"/>
    <w:rsid w:val="006D2CF3"/>
    <w:rsid w:val="007A22C4"/>
    <w:rsid w:val="007E7861"/>
    <w:rsid w:val="00AC6AF0"/>
    <w:rsid w:val="00B5792C"/>
    <w:rsid w:val="00C0720D"/>
    <w:rsid w:val="00EC3968"/>
    <w:rsid w:val="00F002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2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97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AF2791-3323-48DA-A43C-C2E072F76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1184</Words>
  <Characters>6749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Yekimovichi</cp:lastModifiedBy>
  <cp:revision>8</cp:revision>
  <cp:lastPrinted>2016-11-01T09:26:00Z</cp:lastPrinted>
  <dcterms:created xsi:type="dcterms:W3CDTF">2016-11-01T08:43:00Z</dcterms:created>
  <dcterms:modified xsi:type="dcterms:W3CDTF">2016-11-24T13:02:00Z</dcterms:modified>
</cp:coreProperties>
</file>