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B4A" w:rsidRPr="001D6BD3" w:rsidRDefault="003E4250" w:rsidP="001D6BD3">
      <w:pPr>
        <w:spacing w:line="240" w:lineRule="auto"/>
        <w:jc w:val="center"/>
        <w:rPr>
          <w:rFonts w:ascii="Times New Roman" w:hAnsi="Times New Roman" w:cs="Times New Roman"/>
        </w:rPr>
      </w:pPr>
      <w:r>
        <w:t xml:space="preserve">                         </w:t>
      </w:r>
      <w:r>
        <w:rPr>
          <w:rFonts w:ascii="Times New Roman" w:hAnsi="Times New Roman" w:cs="Times New Roman"/>
        </w:rPr>
        <w:t>Приложение № 4</w:t>
      </w:r>
    </w:p>
    <w:p w:rsidR="001D6BD3" w:rsidRPr="001D6BD3" w:rsidRDefault="001D6BD3" w:rsidP="001D6BD3">
      <w:pPr>
        <w:spacing w:line="240" w:lineRule="auto"/>
        <w:jc w:val="center"/>
        <w:rPr>
          <w:rFonts w:ascii="Times New Roman" w:hAnsi="Times New Roman" w:cs="Times New Roman"/>
        </w:rPr>
      </w:pPr>
      <w:r w:rsidRPr="001D6BD3">
        <w:rPr>
          <w:rFonts w:ascii="Times New Roman" w:hAnsi="Times New Roman" w:cs="Times New Roman"/>
        </w:rPr>
        <w:t xml:space="preserve">                                                      </w:t>
      </w:r>
      <w:r>
        <w:rPr>
          <w:rFonts w:ascii="Times New Roman" w:hAnsi="Times New Roman" w:cs="Times New Roman"/>
        </w:rPr>
        <w:t xml:space="preserve">к </w:t>
      </w:r>
      <w:r w:rsidRPr="001D6BD3">
        <w:rPr>
          <w:rFonts w:ascii="Times New Roman" w:hAnsi="Times New Roman" w:cs="Times New Roman"/>
        </w:rPr>
        <w:t>постановлению Администрации</w:t>
      </w:r>
    </w:p>
    <w:p w:rsidR="001D6BD3" w:rsidRPr="001D6BD3" w:rsidRDefault="001D6BD3" w:rsidP="001D6BD3">
      <w:pPr>
        <w:spacing w:line="240" w:lineRule="auto"/>
        <w:jc w:val="center"/>
        <w:rPr>
          <w:rFonts w:ascii="Times New Roman" w:hAnsi="Times New Roman" w:cs="Times New Roman"/>
        </w:rPr>
      </w:pPr>
      <w:r w:rsidRPr="001D6BD3">
        <w:rPr>
          <w:rFonts w:ascii="Times New Roman" w:hAnsi="Times New Roman" w:cs="Times New Roman"/>
        </w:rPr>
        <w:t xml:space="preserve">                                                         </w:t>
      </w:r>
      <w:proofErr w:type="spellStart"/>
      <w:r w:rsidRPr="001D6BD3">
        <w:rPr>
          <w:rFonts w:ascii="Times New Roman" w:hAnsi="Times New Roman" w:cs="Times New Roman"/>
        </w:rPr>
        <w:t>Екимовичского</w:t>
      </w:r>
      <w:proofErr w:type="spellEnd"/>
      <w:r w:rsidRPr="001D6BD3">
        <w:rPr>
          <w:rFonts w:ascii="Times New Roman" w:hAnsi="Times New Roman" w:cs="Times New Roman"/>
        </w:rPr>
        <w:t xml:space="preserve"> сельского поселения</w:t>
      </w:r>
    </w:p>
    <w:p w:rsidR="001D6BD3" w:rsidRPr="001D6BD3" w:rsidRDefault="001D6BD3" w:rsidP="001D6BD3">
      <w:pPr>
        <w:spacing w:line="240" w:lineRule="auto"/>
        <w:rPr>
          <w:rFonts w:ascii="Times New Roman" w:hAnsi="Times New Roman" w:cs="Times New Roman"/>
        </w:rPr>
      </w:pPr>
      <w:r w:rsidRPr="001D6BD3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proofErr w:type="spellStart"/>
      <w:r w:rsidRPr="001D6BD3">
        <w:rPr>
          <w:rFonts w:ascii="Times New Roman" w:hAnsi="Times New Roman" w:cs="Times New Roman"/>
        </w:rPr>
        <w:t>Рославльского</w:t>
      </w:r>
      <w:proofErr w:type="spellEnd"/>
      <w:r w:rsidRPr="001D6BD3">
        <w:rPr>
          <w:rFonts w:ascii="Times New Roman" w:hAnsi="Times New Roman" w:cs="Times New Roman"/>
        </w:rPr>
        <w:t xml:space="preserve"> района Смоленской области</w:t>
      </w:r>
    </w:p>
    <w:p w:rsidR="00CC2B4A" w:rsidRDefault="001D6BD3" w:rsidP="001D6BD3">
      <w:pPr>
        <w:spacing w:line="240" w:lineRule="auto"/>
        <w:rPr>
          <w:rFonts w:ascii="Times New Roman" w:hAnsi="Times New Roman" w:cs="Times New Roman"/>
        </w:rPr>
      </w:pPr>
      <w:r w:rsidRPr="001D6BD3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о</w:t>
      </w:r>
      <w:r w:rsidR="003E4250">
        <w:rPr>
          <w:rFonts w:ascii="Times New Roman" w:hAnsi="Times New Roman" w:cs="Times New Roman"/>
        </w:rPr>
        <w:t xml:space="preserve">т  22 июля  </w:t>
      </w:r>
      <w:r w:rsidRPr="001D6BD3">
        <w:rPr>
          <w:rFonts w:ascii="Times New Roman" w:hAnsi="Times New Roman" w:cs="Times New Roman"/>
        </w:rPr>
        <w:t>2019</w:t>
      </w:r>
      <w:r>
        <w:rPr>
          <w:rFonts w:ascii="Times New Roman" w:hAnsi="Times New Roman" w:cs="Times New Roman"/>
        </w:rPr>
        <w:t xml:space="preserve"> </w:t>
      </w:r>
      <w:r w:rsidRPr="001D6BD3">
        <w:rPr>
          <w:rFonts w:ascii="Times New Roman" w:hAnsi="Times New Roman" w:cs="Times New Roman"/>
        </w:rPr>
        <w:t>года</w:t>
      </w:r>
      <w:r>
        <w:rPr>
          <w:rFonts w:ascii="Times New Roman" w:hAnsi="Times New Roman" w:cs="Times New Roman"/>
        </w:rPr>
        <w:t xml:space="preserve"> </w:t>
      </w:r>
      <w:r w:rsidR="003E4250">
        <w:rPr>
          <w:rFonts w:ascii="Times New Roman" w:hAnsi="Times New Roman" w:cs="Times New Roman"/>
        </w:rPr>
        <w:t xml:space="preserve"> № 44</w:t>
      </w:r>
    </w:p>
    <w:p w:rsidR="001D6BD3" w:rsidRPr="001D6BD3" w:rsidRDefault="001D6BD3" w:rsidP="001D6BD3">
      <w:pPr>
        <w:spacing w:line="240" w:lineRule="auto"/>
        <w:rPr>
          <w:rFonts w:ascii="Times New Roman" w:hAnsi="Times New Roman" w:cs="Times New Roman"/>
        </w:rPr>
      </w:pPr>
    </w:p>
    <w:p w:rsidR="00CC2B4A" w:rsidRPr="00CC2B4A" w:rsidRDefault="00CC2B4A">
      <w:pPr>
        <w:rPr>
          <w:rFonts w:ascii="Times New Roman" w:hAnsi="Times New Roman" w:cs="Times New Roman"/>
          <w:b/>
          <w:sz w:val="28"/>
          <w:szCs w:val="28"/>
        </w:rPr>
      </w:pPr>
      <w:r w:rsidRPr="00CC2B4A">
        <w:rPr>
          <w:rFonts w:ascii="Times New Roman" w:hAnsi="Times New Roman" w:cs="Times New Roman"/>
          <w:b/>
          <w:sz w:val="28"/>
          <w:szCs w:val="28"/>
        </w:rPr>
        <w:t xml:space="preserve">Исполнение расходной части </w:t>
      </w:r>
      <w:proofErr w:type="spellStart"/>
      <w:r w:rsidRPr="00CC2B4A">
        <w:rPr>
          <w:rFonts w:ascii="Times New Roman" w:hAnsi="Times New Roman" w:cs="Times New Roman"/>
          <w:b/>
          <w:sz w:val="28"/>
          <w:szCs w:val="28"/>
        </w:rPr>
        <w:t>Екимовичского</w:t>
      </w:r>
      <w:proofErr w:type="spellEnd"/>
      <w:r w:rsidRPr="00CC2B4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CC2B4A">
        <w:rPr>
          <w:rFonts w:ascii="Times New Roman" w:hAnsi="Times New Roman" w:cs="Times New Roman"/>
          <w:b/>
          <w:sz w:val="28"/>
          <w:szCs w:val="28"/>
        </w:rPr>
        <w:t>Рославльского</w:t>
      </w:r>
      <w:proofErr w:type="spellEnd"/>
      <w:r w:rsidRPr="00CC2B4A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 за 1 полугодие 2019года</w:t>
      </w:r>
    </w:p>
    <w:p w:rsidR="00CC2B4A" w:rsidRDefault="00CC2B4A"/>
    <w:tbl>
      <w:tblPr>
        <w:tblW w:w="10774" w:type="dxa"/>
        <w:tblInd w:w="-885" w:type="dxa"/>
        <w:tblLayout w:type="fixed"/>
        <w:tblLook w:val="04A0"/>
      </w:tblPr>
      <w:tblGrid>
        <w:gridCol w:w="943"/>
        <w:gridCol w:w="191"/>
        <w:gridCol w:w="426"/>
        <w:gridCol w:w="188"/>
        <w:gridCol w:w="378"/>
        <w:gridCol w:w="568"/>
        <w:gridCol w:w="416"/>
        <w:gridCol w:w="236"/>
        <w:gridCol w:w="199"/>
        <w:gridCol w:w="141"/>
        <w:gridCol w:w="142"/>
        <w:gridCol w:w="425"/>
        <w:gridCol w:w="709"/>
        <w:gridCol w:w="709"/>
        <w:gridCol w:w="283"/>
        <w:gridCol w:w="567"/>
        <w:gridCol w:w="1560"/>
        <w:gridCol w:w="1701"/>
        <w:gridCol w:w="992"/>
      </w:tblGrid>
      <w:tr w:rsidR="00CC2B4A" w:rsidRPr="0046519B" w:rsidTr="00CC2B4A">
        <w:trPr>
          <w:trHeight w:val="855"/>
        </w:trPr>
        <w:tc>
          <w:tcPr>
            <w:tcW w:w="35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Документ, учреждение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Ц.ст.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на 2019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C2B4A" w:rsidRPr="0046519B" w:rsidRDefault="00CC2B4A" w:rsidP="0046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за 1 полугодие 2019г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C2B4A" w:rsidRDefault="00CC2B4A" w:rsidP="0046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  <w:p w:rsidR="00CC2B4A" w:rsidRPr="0046519B" w:rsidRDefault="00CC2B4A" w:rsidP="0046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исполнения</w:t>
            </w:r>
          </w:p>
        </w:tc>
      </w:tr>
      <w:tr w:rsidR="00CC2B4A" w:rsidRPr="0046519B" w:rsidTr="00CC2B4A">
        <w:trPr>
          <w:trHeight w:val="76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Администрация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CC2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19 762 994,33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1D6BD3" w:rsidP="00465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2561255,68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466D9" w:rsidP="00465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12,9</w:t>
            </w:r>
          </w:p>
        </w:tc>
      </w:tr>
      <w:tr w:rsidR="00CC2B4A" w:rsidRPr="0046519B" w:rsidTr="00CC2B4A">
        <w:trPr>
          <w:trHeight w:val="30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3 285 595,00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Default="00F466D9" w:rsidP="004651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1290354,08</w:t>
            </w:r>
          </w:p>
          <w:p w:rsidR="00F466D9" w:rsidRPr="0046519B" w:rsidRDefault="00F466D9" w:rsidP="004651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466D9" w:rsidP="004651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39,3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1D6BD3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202868,86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466D9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41,5</w:t>
            </w:r>
          </w:p>
        </w:tc>
      </w:tr>
      <w:tr w:rsidR="00CC2B4A" w:rsidRPr="0046519B" w:rsidTr="00CC2B4A">
        <w:trPr>
          <w:trHeight w:val="76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1D6BD3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202868,86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466D9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41,5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Глава муниципального образования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1D6BD3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202868,86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466D9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41,5</w:t>
            </w:r>
          </w:p>
        </w:tc>
      </w:tr>
      <w:tr w:rsidR="00CC2B4A" w:rsidRPr="0046519B" w:rsidTr="00CC2B4A">
        <w:trPr>
          <w:trHeight w:val="76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1D6BD3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202868,86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466D9" w:rsidP="00F466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41,5</w:t>
            </w:r>
          </w:p>
        </w:tc>
      </w:tr>
      <w:tr w:rsidR="00CC2B4A" w:rsidRPr="0046519B" w:rsidTr="00CC2B4A">
        <w:trPr>
          <w:trHeight w:val="204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1D6BD3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202868,86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466D9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41,5</w:t>
            </w:r>
          </w:p>
        </w:tc>
      </w:tr>
      <w:tr w:rsidR="00CC2B4A" w:rsidRPr="0046519B" w:rsidTr="00CC2B4A">
        <w:trPr>
          <w:trHeight w:val="76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1D6BD3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202868,86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466D9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41,5</w:t>
            </w:r>
          </w:p>
        </w:tc>
      </w:tr>
      <w:tr w:rsidR="00CC2B4A" w:rsidRPr="0046519B" w:rsidTr="00CC2B4A">
        <w:trPr>
          <w:trHeight w:val="76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Фонд оплаты труда государственных (муниципальных) органов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1D6BD3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159366,47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466D9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42,5</w:t>
            </w:r>
          </w:p>
        </w:tc>
      </w:tr>
      <w:tr w:rsidR="00CC2B4A" w:rsidRPr="0046519B" w:rsidTr="00CC2B4A">
        <w:trPr>
          <w:trHeight w:val="127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1D6BD3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43502,39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466D9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38,4</w:t>
            </w:r>
          </w:p>
        </w:tc>
      </w:tr>
      <w:tr w:rsidR="00CC2B4A" w:rsidRPr="0046519B" w:rsidTr="00CC2B4A">
        <w:trPr>
          <w:trHeight w:val="153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2 538 300,00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892179,82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466D9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35,1</w:t>
            </w:r>
          </w:p>
        </w:tc>
      </w:tr>
      <w:tr w:rsidR="00CC2B4A" w:rsidRPr="0046519B" w:rsidTr="00CC2B4A">
        <w:trPr>
          <w:trHeight w:val="76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Обеспечение деятельности исполнительных органов местных администраций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2 538 300,00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892179,82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35,1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Обеспечение деятельности  Администрации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2 538 300,00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892179,82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35,1</w:t>
            </w:r>
          </w:p>
        </w:tc>
      </w:tr>
      <w:tr w:rsidR="00CC2B4A" w:rsidRPr="0046519B" w:rsidTr="00CC2B4A">
        <w:trPr>
          <w:trHeight w:val="76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2 538 300,00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892179,82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35,1</w:t>
            </w:r>
          </w:p>
        </w:tc>
      </w:tr>
      <w:tr w:rsidR="00CC2B4A" w:rsidRPr="0046519B" w:rsidTr="00CC2B4A">
        <w:trPr>
          <w:trHeight w:val="204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399149,19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27,6</w:t>
            </w:r>
          </w:p>
        </w:tc>
      </w:tr>
      <w:tr w:rsidR="00CC2B4A" w:rsidRPr="0046519B" w:rsidTr="00CC2B4A">
        <w:trPr>
          <w:trHeight w:val="76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399149,19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27,6</w:t>
            </w:r>
          </w:p>
        </w:tc>
      </w:tr>
      <w:tr w:rsidR="00CC2B4A" w:rsidRPr="0046519B" w:rsidTr="00CC2B4A">
        <w:trPr>
          <w:trHeight w:val="76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Фонд оплаты труда государственных (муниципальных) органов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1 108 500,00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313489,07</w:t>
            </w:r>
          </w:p>
          <w:p w:rsidR="00F05C9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28,2</w:t>
            </w:r>
          </w:p>
        </w:tc>
      </w:tr>
      <w:tr w:rsidR="00CC2B4A" w:rsidRPr="0046519B" w:rsidTr="00CC2B4A">
        <w:trPr>
          <w:trHeight w:val="127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85660,12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25,6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1 062 100,00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488613,08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46,0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1 062 100,00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488613,08</w:t>
            </w:r>
          </w:p>
          <w:p w:rsidR="00F05C9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46,0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                   Прочая закупка товаров, работ и услуг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1 062 100,00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488613,08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46,0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4417,55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13,4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4417,55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13,4</w:t>
            </w:r>
          </w:p>
        </w:tc>
      </w:tr>
      <w:tr w:rsidR="00CC2B4A" w:rsidRPr="0046519B" w:rsidTr="00CC2B4A">
        <w:trPr>
          <w:trHeight w:val="76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Уплата налога на имущество организаций и земельного налога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1442,00</w:t>
            </w:r>
          </w:p>
          <w:p w:rsidR="00F05C9A" w:rsidRPr="0046519B" w:rsidRDefault="00F05C9A" w:rsidP="00F05C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9,0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Уплата прочих налогов, сборов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41,8</w:t>
            </w:r>
          </w:p>
        </w:tc>
      </w:tr>
      <w:tr w:rsidR="00CC2B4A" w:rsidRPr="0046519B" w:rsidTr="00CC2B4A">
        <w:trPr>
          <w:trHeight w:val="30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Уплата иных платежей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0,5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20 795,00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20795,00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20 795,00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20795,00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CC2B4A" w:rsidRPr="0046519B" w:rsidTr="00CC2B4A">
        <w:trPr>
          <w:trHeight w:val="204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 в соответствии с заключенным соглашением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81000П0050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20 795,00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20795,00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CC2B4A" w:rsidRPr="0046519B" w:rsidTr="00CC2B4A">
        <w:trPr>
          <w:trHeight w:val="30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81000П0050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20 795,00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20795,00</w:t>
            </w:r>
          </w:p>
          <w:p w:rsidR="00F05C9A" w:rsidRPr="0046519B" w:rsidRDefault="00F05C9A" w:rsidP="00F05C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Иные межбюджетные трансферты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81000П0050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20 795,00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20795,00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Обеспечение проведения выборов и референдумов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CC2B4A" w:rsidRPr="0046519B" w:rsidTr="00CC2B4A">
        <w:trPr>
          <w:trHeight w:val="76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</w:t>
            </w:r>
            <w:proofErr w:type="gram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Расходы</w:t>
            </w:r>
            <w:proofErr w:type="gram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связанные с проведением выборов в органы местного самоуправления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9800025000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9800025000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CC2B4A" w:rsidRPr="0046519B" w:rsidTr="00CC2B4A">
        <w:trPr>
          <w:trHeight w:val="30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Специальные расходы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9800025000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CC2B4A" w:rsidRPr="0046519B" w:rsidTr="00CC2B4A">
        <w:trPr>
          <w:trHeight w:val="30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Резервные фонды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30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Резервные фонды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127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Расходы за счет средств резервного фонда Администрации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8900028880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               Иные бюджетные ассигнования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8900028880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30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Резервные средства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8900028880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76E7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24510,40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31,4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76E7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24510,40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31,4</w:t>
            </w:r>
          </w:p>
        </w:tc>
      </w:tr>
      <w:tr w:rsidR="00CC2B4A" w:rsidRPr="0046519B" w:rsidTr="00CC2B4A">
        <w:trPr>
          <w:trHeight w:val="76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76E7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24510,40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31,4</w:t>
            </w:r>
          </w:p>
        </w:tc>
      </w:tr>
      <w:tr w:rsidR="00CC2B4A" w:rsidRPr="0046519B" w:rsidTr="00CC2B4A">
        <w:trPr>
          <w:trHeight w:val="30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Уплата членских взносов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9820000410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88,0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9820000410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88,0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9820000410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88,0</w:t>
            </w:r>
          </w:p>
        </w:tc>
      </w:tr>
      <w:tr w:rsidR="00CC2B4A" w:rsidRPr="0046519B" w:rsidTr="00CC2B4A">
        <w:trPr>
          <w:trHeight w:val="30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Уплата иных платежей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9820000410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88,0</w:t>
            </w:r>
          </w:p>
        </w:tc>
      </w:tr>
      <w:tr w:rsidR="00CC2B4A" w:rsidRPr="0046519B" w:rsidTr="00CC2B4A">
        <w:trPr>
          <w:trHeight w:val="76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Обслуживание, содержание и распоряжение объектами муниципальной собственности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9820022010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9820022010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9820022010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9820022010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Расходы на исполнение судебных актов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9820022700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9820022700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30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Исполнение судебных актов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9820022700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9820022700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Прочие расходы, сборы и иные платежи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9820027030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15710,40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50,7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9820027030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13218,40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52,8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9820027030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13218,40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52,8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9820027030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13218,40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52,8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               Иные бюджетные ассигнования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9820027030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41,5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9820027030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41,5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Уплата прочих налогов, сборов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9820027030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41,5</w:t>
            </w:r>
          </w:p>
        </w:tc>
      </w:tr>
      <w:tr w:rsidR="00CC2B4A" w:rsidRPr="0046519B" w:rsidTr="00CC2B4A">
        <w:trPr>
          <w:trHeight w:val="30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НАЦИОНАЛЬНАЯ ОБОРОНА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34530,00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24,3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34530,00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24,3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34530,00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24,3</w:t>
            </w:r>
          </w:p>
        </w:tc>
      </w:tr>
      <w:tr w:rsidR="00CC2B4A" w:rsidRPr="0046519B" w:rsidTr="00CC2B4A">
        <w:trPr>
          <w:trHeight w:val="76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Прочие расходы за счет межбюджетных трансфертов других уровней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34530,00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24,3</w:t>
            </w:r>
          </w:p>
        </w:tc>
      </w:tr>
      <w:tr w:rsidR="00CC2B4A" w:rsidRPr="0046519B" w:rsidTr="00CC2B4A">
        <w:trPr>
          <w:trHeight w:val="76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Осуществление первичного воинского учета на территориях, где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отсутсвуют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военные комиссариаты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9810051180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34530,00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Default="00587475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24,3</w:t>
            </w:r>
          </w:p>
          <w:p w:rsidR="00587475" w:rsidRPr="0046519B" w:rsidRDefault="00587475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C2B4A" w:rsidRPr="0046519B" w:rsidTr="00CC2B4A">
        <w:trPr>
          <w:trHeight w:val="204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9810051180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34530,00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41,3</w:t>
            </w:r>
          </w:p>
        </w:tc>
      </w:tr>
      <w:tr w:rsidR="00CC2B4A" w:rsidRPr="0046519B" w:rsidTr="00CC2B4A">
        <w:trPr>
          <w:trHeight w:val="76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9810051180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34530,00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41,3</w:t>
            </w:r>
          </w:p>
        </w:tc>
      </w:tr>
      <w:tr w:rsidR="00CC2B4A" w:rsidRPr="0046519B" w:rsidTr="00CC2B4A">
        <w:trPr>
          <w:trHeight w:val="76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Фонд оплаты труда государственных (муниципальных) органов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9810051180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26527,00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41,2</w:t>
            </w:r>
          </w:p>
        </w:tc>
      </w:tr>
      <w:tr w:rsidR="00CC2B4A" w:rsidRPr="0046519B" w:rsidTr="00CC2B4A">
        <w:trPr>
          <w:trHeight w:val="127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9810051180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8003,00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41,2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9810051180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9810051180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9810051180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76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     Обеспечение пожарной безопасности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127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Муниципальная программа "Обеспечение пожарной безопасности на территории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53Я0000000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153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Основное мероприятие" Предупреждение (профилактика) пожаров и трагических последствий от них среди населения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53Я0100000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Мероприятия в области пожарной безопасности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53Я0124900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53Я0124900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53Я0124900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53Я0124900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F05C9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87475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30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НАЦИОНАЛЬНАЯ ЭКОНОМИКА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14 700 694,33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803557,09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86514D" w:rsidP="004651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5,5</w:t>
            </w:r>
          </w:p>
        </w:tc>
      </w:tr>
      <w:tr w:rsidR="00CC2B4A" w:rsidRPr="0046519B" w:rsidTr="00CC2B4A">
        <w:trPr>
          <w:trHeight w:val="30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Сельское хозяйство и рыболовство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12 998 264,33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86514D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127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Муниципальная программа "Устойчивое развитие территории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12 998 264,33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86514D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09Я0000000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12 998 264,33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86514D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153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Основное мероприятие "Комплексное обустройство населенных пунктов, расположенных в сельской местности,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обьектами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социальной и инженерной инфраструктуры"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09Я0100000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12 998 264,33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86514D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             Расходы на реализацию проектов комплексного обустройства площадок под компактную жилищную застройку в сельской местности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09Я01L5674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12 998 264,33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86514D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76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09Я01L5674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12 998 264,33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86514D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30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Бюджетные инвестиции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09Я01L5674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12 998 264,33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86514D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09Я01L5674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12 998 264,33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86514D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1 702 430,00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803557,09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86514D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47,2</w:t>
            </w:r>
          </w:p>
        </w:tc>
      </w:tr>
      <w:tr w:rsidR="00CC2B4A" w:rsidRPr="0046519B" w:rsidTr="00CC2B4A">
        <w:trPr>
          <w:trHeight w:val="127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Муниципальная программа "Развитие улично-дорожной сети на территории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1 702 430,00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803557,09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86514D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47,2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60Я0000000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1 702 430,00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803557,09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86514D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47,2</w:t>
            </w:r>
          </w:p>
        </w:tc>
      </w:tr>
      <w:tr w:rsidR="00CC2B4A" w:rsidRPr="0046519B" w:rsidTr="00CC2B4A">
        <w:trPr>
          <w:trHeight w:val="178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Основное мероприятие "Содержание автомобильных дорог общего пользования местного значения, инженерных сооружений на них в границах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60Я0100000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1 702 430,00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803557,09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86514D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47,2</w:t>
            </w:r>
          </w:p>
        </w:tc>
      </w:tr>
      <w:tr w:rsidR="00CC2B4A" w:rsidRPr="0046519B" w:rsidTr="00CC2B4A">
        <w:trPr>
          <w:trHeight w:val="127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60Я0101110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1 702 430,00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803557,09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47,2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60Я0101110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1 702 430,00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803557,09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47,2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60Я0101110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1 702 430,00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803557,09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47,2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60Я0101110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1 702 430,00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803557,09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47,2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1 531 205,00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D17AE7" w:rsidP="004651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401422,27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26,2</w:t>
            </w:r>
          </w:p>
        </w:tc>
      </w:tr>
      <w:tr w:rsidR="00CC2B4A" w:rsidRPr="0046519B" w:rsidTr="00CC2B4A">
        <w:trPr>
          <w:trHeight w:val="30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Жилищное хозяйство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73803,75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45,7</w:t>
            </w:r>
          </w:p>
        </w:tc>
      </w:tr>
      <w:tr w:rsidR="00CC2B4A" w:rsidRPr="0046519B" w:rsidTr="00CC2B4A">
        <w:trPr>
          <w:trHeight w:val="204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     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73803,75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45,7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73803,75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45,7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Основное мероприятие "Капитальный ремонт в многоквартирных домах общего имущества"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61Я0100000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73803,75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45,7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Взнос на капитальный ремонт жилых помещений, находящихся в собственности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61Я0165010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73803,75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45,7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61Я0165010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73803,75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45,7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61Я0165010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73803,75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45,7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61Я0165010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73803,75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45,7</w:t>
            </w:r>
          </w:p>
        </w:tc>
      </w:tr>
      <w:tr w:rsidR="00CC2B4A" w:rsidRPr="0046519B" w:rsidTr="00CC2B4A">
        <w:trPr>
          <w:trHeight w:val="30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Коммунальное хозяйство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8969,16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8,3</w:t>
            </w:r>
          </w:p>
        </w:tc>
      </w:tr>
      <w:tr w:rsidR="00CC2B4A" w:rsidRPr="0046519B" w:rsidTr="00CC2B4A">
        <w:trPr>
          <w:trHeight w:val="204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8969,16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8,3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8969,16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8,3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Основное мероприятие "Развитие систем коммунальной инфраструктуры на территории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поселения"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61Я0200000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8969,16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8,3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Мероприятия в области коммунального хозяйства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61Я0201220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8969,16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8,3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61Я0201220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8969,16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8,3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61Я0201220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8969,16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8,3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61Я0201220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8969,16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8,3</w:t>
            </w:r>
          </w:p>
        </w:tc>
      </w:tr>
      <w:tr w:rsidR="00CC2B4A" w:rsidRPr="0046519B" w:rsidTr="00CC2B4A">
        <w:trPr>
          <w:trHeight w:val="30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Благоустройство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1 261 899,00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318649,36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25,2</w:t>
            </w:r>
          </w:p>
        </w:tc>
      </w:tr>
      <w:tr w:rsidR="00CC2B4A" w:rsidRPr="0046519B" w:rsidTr="00CC2B4A">
        <w:trPr>
          <w:trHeight w:val="204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1 261 899,00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318643,36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25,2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1 261 899,00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318649,36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25,2</w:t>
            </w:r>
          </w:p>
        </w:tc>
      </w:tr>
      <w:tr w:rsidR="00CC2B4A" w:rsidRPr="0046519B" w:rsidTr="00CC2B4A">
        <w:trPr>
          <w:trHeight w:val="153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Основное мероприятие "Содержание, ремонт и обслуживание уличного освещения на территории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61Я0300000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1 158 790,00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318649,36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25,2</w:t>
            </w:r>
          </w:p>
        </w:tc>
      </w:tr>
      <w:tr w:rsidR="00CC2B4A" w:rsidRPr="0046519B" w:rsidTr="00CC2B4A">
        <w:trPr>
          <w:trHeight w:val="76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Уличное освещение территории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61Я0303230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1 158 790,00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318649,36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25,2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61Я0303230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1 158 790,00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564C84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318649,36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25,2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61Я0303230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1 158 790,00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318649,36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25,2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61Я0303230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1 158 790,00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318649,36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25,2</w:t>
            </w:r>
          </w:p>
        </w:tc>
      </w:tr>
      <w:tr w:rsidR="00CC2B4A" w:rsidRPr="0046519B" w:rsidTr="00CC2B4A">
        <w:trPr>
          <w:trHeight w:val="76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Основное мероприятие "Озеленение территории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поселения"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61Я0400000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Озеленение территории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61Я0403210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61Я0403210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61Я0403210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61Я0403210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127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Основное мероприятие "Прочие мероприятия по благоустройству территории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61Я0500000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53 109,00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76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Прочие мероприятия по благоустройству территории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61Я0503240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53 109,00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61Я0503240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53 109,00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61Я0503240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53 109,00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61Я0503240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53 109,00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127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Основное мероприятие "Содержание мест захоронений на территории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61Я0600000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76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Организация содержания мест захоронения в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Екимовичском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сельском поселении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61Я0603220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61Я0603220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102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61Я0603220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61Я0603220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CC2B4A" w:rsidRPr="0046519B" w:rsidTr="00CC2B4A">
        <w:trPr>
          <w:trHeight w:val="30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СОЦИАЛЬНАЯ ПОЛИТИКА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31392,24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45,6</w:t>
            </w:r>
          </w:p>
        </w:tc>
      </w:tr>
      <w:tr w:rsidR="00CC2B4A" w:rsidRPr="0046519B" w:rsidTr="00CC2B4A">
        <w:trPr>
          <w:trHeight w:val="30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Пенсионное обеспечение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31392,24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45,6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31392,24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45,6</w:t>
            </w:r>
          </w:p>
        </w:tc>
      </w:tr>
      <w:tr w:rsidR="00CC2B4A" w:rsidRPr="0046519B" w:rsidTr="00CC2B4A">
        <w:trPr>
          <w:trHeight w:val="76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31392,24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45,6</w:t>
            </w:r>
          </w:p>
        </w:tc>
      </w:tr>
      <w:tr w:rsidR="00CC2B4A" w:rsidRPr="0046519B" w:rsidTr="00CC2B4A">
        <w:trPr>
          <w:trHeight w:val="1275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             Расходы на выплату пенсии за выслугу лет </w:t>
            </w:r>
            <w:proofErr w:type="spell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лицам</w:t>
            </w:r>
            <w:proofErr w:type="gramStart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,з</w:t>
            </w:r>
            <w:proofErr w:type="gram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амещавшим</w:t>
            </w:r>
            <w:proofErr w:type="spellEnd"/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9820071610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31392,24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45,6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9820071610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31392,24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45,6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9820071610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31392,24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45,6</w:t>
            </w:r>
          </w:p>
        </w:tc>
      </w:tr>
      <w:tr w:rsidR="00CC2B4A" w:rsidRPr="0046519B" w:rsidTr="00CC2B4A">
        <w:trPr>
          <w:trHeight w:val="510"/>
        </w:trPr>
        <w:tc>
          <w:tcPr>
            <w:tcW w:w="35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B4A" w:rsidRPr="0046519B" w:rsidRDefault="00CC2B4A" w:rsidP="004651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Иные пенсии, социальные доплаты к пенсиям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9820071610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2B4A" w:rsidRPr="0046519B" w:rsidRDefault="00CC2B4A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5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4D708C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31392,24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CC2B4A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45,6</w:t>
            </w:r>
          </w:p>
        </w:tc>
      </w:tr>
      <w:tr w:rsidR="004D708C" w:rsidRPr="0046519B" w:rsidTr="008509E1">
        <w:trPr>
          <w:trHeight w:val="510"/>
        </w:trPr>
        <w:tc>
          <w:tcPr>
            <w:tcW w:w="6521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708C" w:rsidRPr="004D708C" w:rsidRDefault="004D708C" w:rsidP="004651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708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 расходов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D708C" w:rsidRPr="0046519B" w:rsidRDefault="004D708C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19762994,33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4D708C" w:rsidRDefault="004D708C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2561255,68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4D708C" w:rsidRPr="0046519B" w:rsidRDefault="007E273E" w:rsidP="00465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12,9</w:t>
            </w:r>
          </w:p>
        </w:tc>
      </w:tr>
      <w:tr w:rsidR="004D708C" w:rsidRPr="0046519B" w:rsidTr="00CC2B4A">
        <w:trPr>
          <w:gridAfter w:val="9"/>
          <w:wAfter w:w="7088" w:type="dxa"/>
          <w:trHeight w:val="255"/>
        </w:trPr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4D708C" w:rsidRPr="0046519B" w:rsidRDefault="004D708C" w:rsidP="00465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</w:tcPr>
          <w:p w:rsidR="004D708C" w:rsidRPr="0046519B" w:rsidRDefault="004D708C" w:rsidP="00465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</w:tcPr>
          <w:p w:rsidR="004D708C" w:rsidRPr="0046519B" w:rsidRDefault="004D708C" w:rsidP="00465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C2B4A" w:rsidRPr="0046519B" w:rsidTr="00CC2B4A">
        <w:trPr>
          <w:gridAfter w:val="4"/>
          <w:wAfter w:w="4820" w:type="dxa"/>
          <w:trHeight w:val="25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B4A" w:rsidRPr="0046519B" w:rsidRDefault="00CC2B4A" w:rsidP="00465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B4A" w:rsidRPr="0046519B" w:rsidRDefault="00CC2B4A" w:rsidP="00465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B4A" w:rsidRPr="0046519B" w:rsidRDefault="00CC2B4A" w:rsidP="00465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B4A" w:rsidRPr="0046519B" w:rsidRDefault="00CC2B4A" w:rsidP="00465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B4A" w:rsidRPr="0046519B" w:rsidRDefault="00CC2B4A" w:rsidP="00465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2B4A" w:rsidRPr="0046519B" w:rsidRDefault="00CC2B4A" w:rsidP="00465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2B4A" w:rsidRPr="0046519B" w:rsidRDefault="00CC2B4A" w:rsidP="00465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2B4A" w:rsidRPr="0046519B" w:rsidTr="00CC2B4A">
        <w:trPr>
          <w:gridAfter w:val="14"/>
          <w:wAfter w:w="8648" w:type="dxa"/>
          <w:trHeight w:val="304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2B4A" w:rsidRPr="0046519B" w:rsidRDefault="00CC2B4A" w:rsidP="0046519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C2B4A" w:rsidRPr="0046519B" w:rsidRDefault="00CC2B4A" w:rsidP="0046519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147" w:rsidRDefault="00242147" w:rsidP="00CC2B4A">
      <w:pPr>
        <w:spacing w:after="0" w:line="240" w:lineRule="auto"/>
      </w:pPr>
      <w:r>
        <w:separator/>
      </w:r>
    </w:p>
  </w:endnote>
  <w:endnote w:type="continuationSeparator" w:id="0">
    <w:p w:rsidR="00242147" w:rsidRDefault="00242147" w:rsidP="00CC2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147" w:rsidRDefault="00242147" w:rsidP="00CC2B4A">
      <w:pPr>
        <w:spacing w:after="0" w:line="240" w:lineRule="auto"/>
      </w:pPr>
      <w:r>
        <w:separator/>
      </w:r>
    </w:p>
  </w:footnote>
  <w:footnote w:type="continuationSeparator" w:id="0">
    <w:p w:rsidR="00242147" w:rsidRDefault="00242147" w:rsidP="00CC2B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519B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43FD"/>
    <w:rsid w:val="000944A4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706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6802"/>
    <w:rsid w:val="00107DB0"/>
    <w:rsid w:val="00107FA8"/>
    <w:rsid w:val="001107F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BD3"/>
    <w:rsid w:val="001D6C06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147"/>
    <w:rsid w:val="0024269E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54FC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591D"/>
    <w:rsid w:val="002659D5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5D66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928"/>
    <w:rsid w:val="003429FC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250"/>
    <w:rsid w:val="003E4757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19B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BB2"/>
    <w:rsid w:val="004A77DD"/>
    <w:rsid w:val="004A7DD1"/>
    <w:rsid w:val="004B0320"/>
    <w:rsid w:val="004B05BF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08C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89F"/>
    <w:rsid w:val="00513C83"/>
    <w:rsid w:val="005140B5"/>
    <w:rsid w:val="00514307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4C8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475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33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07AFA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D0B"/>
    <w:rsid w:val="00725DAA"/>
    <w:rsid w:val="007261F7"/>
    <w:rsid w:val="007264E5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99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D2F"/>
    <w:rsid w:val="007E1F7B"/>
    <w:rsid w:val="007E2178"/>
    <w:rsid w:val="007E24F4"/>
    <w:rsid w:val="007E273E"/>
    <w:rsid w:val="007E2CFD"/>
    <w:rsid w:val="007E3168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14D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EE2"/>
    <w:rsid w:val="00891FB4"/>
    <w:rsid w:val="008920B6"/>
    <w:rsid w:val="0089216A"/>
    <w:rsid w:val="0089231B"/>
    <w:rsid w:val="00892662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4693"/>
    <w:rsid w:val="008C4A77"/>
    <w:rsid w:val="008C4FBA"/>
    <w:rsid w:val="008C52AB"/>
    <w:rsid w:val="008C5BEA"/>
    <w:rsid w:val="008C5EC9"/>
    <w:rsid w:val="008C6540"/>
    <w:rsid w:val="008C696D"/>
    <w:rsid w:val="008C721D"/>
    <w:rsid w:val="008C72D1"/>
    <w:rsid w:val="008C7F8B"/>
    <w:rsid w:val="008D037C"/>
    <w:rsid w:val="008D09F6"/>
    <w:rsid w:val="008D0FC3"/>
    <w:rsid w:val="008D19C1"/>
    <w:rsid w:val="008D1C8D"/>
    <w:rsid w:val="008D2AF3"/>
    <w:rsid w:val="008D2BC9"/>
    <w:rsid w:val="008D2C62"/>
    <w:rsid w:val="008D2DA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80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3F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4DC6"/>
    <w:rsid w:val="0095541F"/>
    <w:rsid w:val="0095545A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4AD0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2E24"/>
    <w:rsid w:val="00B0315E"/>
    <w:rsid w:val="00B03485"/>
    <w:rsid w:val="00B03B70"/>
    <w:rsid w:val="00B03DEE"/>
    <w:rsid w:val="00B04D94"/>
    <w:rsid w:val="00B0527D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D6"/>
    <w:rsid w:val="00BF1FEA"/>
    <w:rsid w:val="00BF2447"/>
    <w:rsid w:val="00BF29AA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EA5"/>
    <w:rsid w:val="00C924E6"/>
    <w:rsid w:val="00C92F97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B4A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603A"/>
    <w:rsid w:val="00CD61B6"/>
    <w:rsid w:val="00CD63F1"/>
    <w:rsid w:val="00CD75A5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17AE7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940"/>
    <w:rsid w:val="00E65A72"/>
    <w:rsid w:val="00E65C3B"/>
    <w:rsid w:val="00E66C86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80E"/>
    <w:rsid w:val="00E859E9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6F59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5C9A"/>
    <w:rsid w:val="00F06618"/>
    <w:rsid w:val="00F068E1"/>
    <w:rsid w:val="00F0701C"/>
    <w:rsid w:val="00F07084"/>
    <w:rsid w:val="00F07556"/>
    <w:rsid w:val="00F076E7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D8F"/>
    <w:rsid w:val="00F32FCB"/>
    <w:rsid w:val="00F33EAB"/>
    <w:rsid w:val="00F34F2A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6D9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2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2B4A"/>
  </w:style>
  <w:style w:type="paragraph" w:styleId="a5">
    <w:name w:val="footer"/>
    <w:basedOn w:val="a"/>
    <w:link w:val="a6"/>
    <w:uiPriority w:val="99"/>
    <w:semiHidden/>
    <w:unhideWhenUsed/>
    <w:rsid w:val="00CC2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2B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2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11</Pages>
  <Words>3059</Words>
  <Characters>17437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2019-07-17T15:21:00Z</dcterms:created>
  <dcterms:modified xsi:type="dcterms:W3CDTF">2019-07-22T13:36:00Z</dcterms:modified>
</cp:coreProperties>
</file>