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12"/>
        <w:gridCol w:w="4487"/>
      </w:tblGrid>
      <w:tr w:rsidR="00BF7A11" w:rsidTr="0049780D">
        <w:trPr>
          <w:trHeight w:val="1996"/>
        </w:trPr>
        <w:tc>
          <w:tcPr>
            <w:tcW w:w="4912" w:type="dxa"/>
          </w:tcPr>
          <w:p w:rsidR="00BF7A11" w:rsidRDefault="00BF7A11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</w:tcPr>
          <w:p w:rsidR="00BF7A11" w:rsidRPr="0049780D" w:rsidRDefault="00BF7A11" w:rsidP="0049780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BF7A11" w:rsidRDefault="00BF7A11" w:rsidP="006963F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0008AF" w:rsidRPr="0049780D">
              <w:rPr>
                <w:rFonts w:ascii="Times New Roman" w:hAnsi="Times New Roman" w:cs="Times New Roman"/>
                <w:sz w:val="24"/>
                <w:szCs w:val="24"/>
              </w:rPr>
              <w:t>Екимовичского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04.12.2017 г.  </w:t>
            </w:r>
            <w:r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№  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>125 (в редакции постановлений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CA1" w:rsidRPr="004978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Екимовичского сельского поселения Рославльского района Смоленской области 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 xml:space="preserve">от 15.03.2018 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>№ 22</w:t>
            </w:r>
            <w:r w:rsidR="001D1CA1">
              <w:rPr>
                <w:rFonts w:ascii="Times New Roman" w:hAnsi="Times New Roman" w:cs="Times New Roman"/>
                <w:sz w:val="24"/>
                <w:szCs w:val="24"/>
              </w:rPr>
              <w:t>, 17.02.2020 № 22</w:t>
            </w:r>
            <w:r w:rsidR="00B07B4C">
              <w:rPr>
                <w:rFonts w:ascii="Times New Roman" w:hAnsi="Times New Roman" w:cs="Times New Roman"/>
                <w:sz w:val="24"/>
                <w:szCs w:val="24"/>
              </w:rPr>
              <w:t>, 03.08.2020 № 85</w:t>
            </w:r>
            <w:r w:rsidR="00CF2E60">
              <w:rPr>
                <w:rFonts w:ascii="Times New Roman" w:hAnsi="Times New Roman" w:cs="Times New Roman"/>
                <w:sz w:val="24"/>
                <w:szCs w:val="24"/>
              </w:rPr>
              <w:t>, от 20.11.2020 № 110</w:t>
            </w:r>
            <w:r w:rsidR="00CE775C">
              <w:rPr>
                <w:rFonts w:ascii="Times New Roman" w:hAnsi="Times New Roman" w:cs="Times New Roman"/>
                <w:sz w:val="24"/>
                <w:szCs w:val="24"/>
              </w:rPr>
              <w:t xml:space="preserve">, от 25.12.2020 № </w:t>
            </w:r>
            <w:r w:rsidR="00A97CF8">
              <w:rPr>
                <w:rFonts w:ascii="Times New Roman" w:hAnsi="Times New Roman" w:cs="Times New Roman"/>
                <w:sz w:val="24"/>
                <w:szCs w:val="24"/>
              </w:rPr>
              <w:t>, от 2</w:t>
            </w:r>
            <w:r w:rsidR="00696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7CF8">
              <w:rPr>
                <w:rFonts w:ascii="Times New Roman" w:hAnsi="Times New Roman" w:cs="Times New Roman"/>
                <w:sz w:val="24"/>
                <w:szCs w:val="24"/>
              </w:rPr>
              <w:t>.02.2021 №</w:t>
            </w:r>
            <w:r w:rsidR="006963FF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  <w:r w:rsidR="0049780D" w:rsidRPr="004978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>МУНИЦИПАЛЬНАЯ ПРОГРАММА</w:t>
      </w:r>
    </w:p>
    <w:p w:rsidR="00BF7A11" w:rsidRPr="001D1CA1" w:rsidRDefault="00BF7A11" w:rsidP="00BF7A11">
      <w:pPr>
        <w:pStyle w:val="Default"/>
        <w:jc w:val="center"/>
        <w:rPr>
          <w:sz w:val="28"/>
          <w:szCs w:val="28"/>
        </w:rPr>
      </w:pPr>
      <w:r w:rsidRPr="001D1CA1">
        <w:rPr>
          <w:sz w:val="28"/>
          <w:szCs w:val="28"/>
        </w:rPr>
        <w:t>«</w:t>
      </w:r>
      <w:r w:rsidR="004D5A89" w:rsidRPr="001D1CA1">
        <w:rPr>
          <w:sz w:val="28"/>
          <w:szCs w:val="28"/>
        </w:rPr>
        <w:t xml:space="preserve">Создание условий для обеспечения услугами жилищно-коммунального хозяйства населения и благоустройство на территории </w:t>
      </w:r>
      <w:r w:rsidR="000008AF" w:rsidRPr="001D1CA1">
        <w:rPr>
          <w:sz w:val="28"/>
          <w:szCs w:val="28"/>
        </w:rPr>
        <w:t>Екимовичского</w:t>
      </w:r>
      <w:r w:rsidRPr="001D1CA1">
        <w:rPr>
          <w:sz w:val="28"/>
          <w:szCs w:val="28"/>
        </w:rPr>
        <w:t xml:space="preserve"> сельского поселения  </w:t>
      </w:r>
      <w:r w:rsidR="00C21C3C" w:rsidRPr="001D1CA1">
        <w:rPr>
          <w:sz w:val="28"/>
          <w:szCs w:val="28"/>
        </w:rPr>
        <w:t>Рославльского</w:t>
      </w:r>
      <w:r w:rsidRPr="001D1CA1">
        <w:rPr>
          <w:sz w:val="28"/>
          <w:szCs w:val="28"/>
        </w:rPr>
        <w:t xml:space="preserve"> района </w:t>
      </w:r>
      <w:r w:rsidR="007F7CEA">
        <w:rPr>
          <w:sz w:val="28"/>
          <w:szCs w:val="28"/>
        </w:rPr>
        <w:t>смоленской области»</w:t>
      </w:r>
    </w:p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BF7A11" w:rsidRPr="001D1CA1" w:rsidRDefault="00BF7A11" w:rsidP="00BF7A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1CA1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BF7A11" w:rsidRPr="001D1CA1" w:rsidRDefault="00BF7A11" w:rsidP="00BF7A11">
      <w:pPr>
        <w:pStyle w:val="Default"/>
        <w:jc w:val="center"/>
        <w:rPr>
          <w:sz w:val="28"/>
          <w:szCs w:val="28"/>
        </w:rPr>
      </w:pPr>
      <w:r w:rsidRPr="001D1CA1">
        <w:rPr>
          <w:sz w:val="28"/>
          <w:szCs w:val="28"/>
        </w:rPr>
        <w:t>«</w:t>
      </w:r>
      <w:r w:rsidR="004D5A89" w:rsidRPr="001D1CA1">
        <w:rPr>
          <w:sz w:val="28"/>
          <w:szCs w:val="28"/>
        </w:rPr>
        <w:t>Создание условий для обеспечения услугами жилищно-коммунального хозяйства населения и благоустройство на территории</w:t>
      </w:r>
      <w:r w:rsidR="000008AF" w:rsidRPr="001D1CA1">
        <w:rPr>
          <w:sz w:val="28"/>
          <w:szCs w:val="28"/>
        </w:rPr>
        <w:t xml:space="preserve"> Екимовичского</w:t>
      </w:r>
      <w:r w:rsidRPr="001D1CA1">
        <w:rPr>
          <w:sz w:val="28"/>
          <w:szCs w:val="28"/>
        </w:rPr>
        <w:t xml:space="preserve"> сельского </w:t>
      </w:r>
      <w:r w:rsidR="00C21C3C" w:rsidRPr="001D1CA1">
        <w:rPr>
          <w:sz w:val="28"/>
          <w:szCs w:val="28"/>
        </w:rPr>
        <w:t>поселения  Рославльского района С</w:t>
      </w:r>
      <w:r w:rsidRPr="001D1CA1">
        <w:rPr>
          <w:sz w:val="28"/>
          <w:szCs w:val="28"/>
        </w:rPr>
        <w:t>моленской области»</w:t>
      </w:r>
    </w:p>
    <w:p w:rsidR="00BF7A11" w:rsidRDefault="00BF7A11" w:rsidP="00BF7A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44"/>
        <w:gridCol w:w="6095"/>
      </w:tblGrid>
      <w:tr w:rsidR="00BF7A11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A11" w:rsidRPr="00BF7A11" w:rsidRDefault="00BF7A11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 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A11" w:rsidRPr="00BF7A11" w:rsidRDefault="00BF7A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008AF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Рославльского района Смоленской области</w:t>
            </w:r>
          </w:p>
        </w:tc>
      </w:tr>
      <w:tr w:rsidR="0011563F" w:rsidRPr="00BF7A11" w:rsidTr="00BA7D13">
        <w:trPr>
          <w:trHeight w:val="6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 w:rsidP="0072011F">
            <w:pPr>
              <w:spacing w:line="270" w:lineRule="atLeast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Данная муниципальная программа подпрограмм не имеет</w:t>
            </w:r>
          </w:p>
          <w:p w:rsidR="0011563F" w:rsidRPr="00BF7A11" w:rsidRDefault="0011563F" w:rsidP="0072011F">
            <w:pPr>
              <w:spacing w:line="27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Рославльского района Смоленской области</w:t>
            </w:r>
          </w:p>
        </w:tc>
      </w:tr>
      <w:tr w:rsidR="0011563F" w:rsidRPr="00BF7A11" w:rsidTr="00BA7D13">
        <w:trPr>
          <w:trHeight w:val="7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F7A11" w:rsidRDefault="0011563F">
            <w:pPr>
              <w:spacing w:line="270" w:lineRule="atLeast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Данная муниципальная программа подпрограмм не имеет</w:t>
            </w:r>
          </w:p>
          <w:p w:rsidR="0011563F" w:rsidRPr="00BF7A11" w:rsidRDefault="0011563F">
            <w:pPr>
              <w:spacing w:line="27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3F" w:rsidRPr="00BF7A11" w:rsidRDefault="0011563F" w:rsidP="001D1C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среды для проживания граждан на территории Екимовичского сельского поселения Рославльского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Смоленской области</w:t>
            </w:r>
            <w:r w:rsidR="00A01D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CA1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Екимовичского сельского поселения)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обеспечение надежности предоставления жилищно-коммунальных услуг населению.</w:t>
            </w:r>
          </w:p>
        </w:tc>
      </w:tr>
      <w:tr w:rsidR="0011563F" w:rsidRPr="00BF7A11" w:rsidTr="00BA7D13">
        <w:trPr>
          <w:trHeight w:val="36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реализации муниципальной программы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B11A3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1A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="00C7561B" w:rsidRPr="00C7561B">
              <w:rPr>
                <w:rFonts w:ascii="Times New Roman" w:eastAsia="Calibri" w:hAnsi="Times New Roman"/>
                <w:sz w:val="28"/>
                <w:szCs w:val="28"/>
              </w:rPr>
              <w:t>бъем уплаченных взносов на капитальный ремонт в соответствии с региональной программой капитального ремонта многоквартирных домов.</w:t>
            </w:r>
          </w:p>
          <w:p w:rsidR="0011563F" w:rsidRPr="00F65D7B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F65D7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</w:t>
            </w:r>
            <w:r w:rsidR="00C7561B" w:rsidRP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ротяженность газопровода, в отношении которого проводится техническое обслуживание</w:t>
            </w:r>
            <w:r w:rsidR="00F65D7B" w:rsidRPr="00F65D7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;</w:t>
            </w:r>
          </w:p>
          <w:p w:rsidR="0011563F" w:rsidRPr="00BF7A11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</w:t>
            </w:r>
            <w:r w:rsidR="00C7561B" w:rsidRPr="00C7561B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ланируемый объем потребленной электроэнергии</w:t>
            </w:r>
            <w:r w:rsidRPr="00BF7A11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;</w:t>
            </w:r>
          </w:p>
          <w:p w:rsidR="0011563F" w:rsidRDefault="00115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7561B" w:rsidRPr="00C7561B">
              <w:rPr>
                <w:rFonts w:ascii="Times New Roman" w:hAnsi="Times New Roman" w:cs="Times New Roman"/>
                <w:sz w:val="28"/>
                <w:szCs w:val="28"/>
              </w:rPr>
              <w:t>бъем скошенной территории от травы</w:t>
            </w:r>
            <w:r w:rsidR="00F65D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65D7B" w:rsidRPr="00BF7A11" w:rsidRDefault="00F65D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561B" w:rsidRPr="00C7561B">
              <w:rPr>
                <w:rFonts w:ascii="Times New Roman" w:hAnsi="Times New Roman" w:cs="Times New Roman"/>
                <w:sz w:val="28"/>
                <w:szCs w:val="28"/>
              </w:rPr>
              <w:t>оличество приобретенных контейнеров для ТКО</w:t>
            </w:r>
            <w:r w:rsidR="00C756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563F" w:rsidRDefault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оличество кладбищ расположенных на территории Екимовичского сельского поселения подлежащих содержанию и уборке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563F" w:rsidRDefault="00C7561B" w:rsidP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  <w:r w:rsidR="007D6E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6ED0" w:rsidRPr="00BF7A11" w:rsidRDefault="007D6ED0" w:rsidP="00C756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7D6ED0">
              <w:rPr>
                <w:rFonts w:ascii="Times New Roman" w:hAnsi="Times New Roman" w:cs="Times New Roman"/>
                <w:sz w:val="28"/>
                <w:szCs w:val="28"/>
              </w:rPr>
              <w:t>оличество домов, в которых проведена обработка общего имущества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A3" w:rsidRPr="001D1CA1" w:rsidRDefault="001D1CA1" w:rsidP="007F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>рограмма реализуется в один этап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7F7CEA">
              <w:rPr>
                <w:rFonts w:ascii="Times New Roman" w:eastAsia="Calibri" w:hAnsi="Times New Roman"/>
                <w:sz w:val="28"/>
                <w:szCs w:val="28"/>
              </w:rPr>
              <w:t>2018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>-202</w:t>
            </w:r>
            <w:r w:rsidR="007F7CEA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D82B5C">
              <w:rPr>
                <w:rFonts w:ascii="Times New Roman" w:eastAsia="Calibri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11563F" w:rsidRPr="00BF7A11" w:rsidTr="00BA7D1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A1" w:rsidRPr="00C7561B" w:rsidRDefault="0011563F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составляет </w:t>
            </w:r>
            <w:r w:rsidR="00C00979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169" w:rsidRPr="00405169">
              <w:rPr>
                <w:rFonts w:ascii="Times New Roman" w:hAnsi="Times New Roman"/>
                <w:sz w:val="28"/>
                <w:szCs w:val="28"/>
              </w:rPr>
              <w:t>38239,5</w:t>
            </w:r>
            <w:r w:rsidR="007F7C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руб., </w:t>
            </w:r>
            <w:r w:rsidR="00814702" w:rsidRPr="00C7561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554D16"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7D31" w:rsidRPr="00C7561B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2018 год – 2945,3  тыс. руб.;</w:t>
            </w:r>
          </w:p>
          <w:p w:rsidR="00197D31" w:rsidRPr="00C7561B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2019 год – 2615,0  тыс. руб.;</w:t>
            </w:r>
          </w:p>
          <w:p w:rsidR="00197D31" w:rsidRPr="00C7561B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Pr="00C7561B">
              <w:t xml:space="preserve"> </w:t>
            </w:r>
            <w:r w:rsidRPr="00224A85">
              <w:rPr>
                <w:rFonts w:ascii="Times New Roman" w:hAnsi="Times New Roman" w:cs="Times New Roman"/>
                <w:sz w:val="28"/>
              </w:rPr>
              <w:t>4558,1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3084,1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97D31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D11906">
              <w:rPr>
                <w:rFonts w:ascii="Times New Roman" w:hAnsi="Times New Roman" w:cs="Times New Roman"/>
                <w:sz w:val="28"/>
                <w:szCs w:val="28"/>
              </w:rPr>
              <w:t>3705,3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7D31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D11906">
              <w:rPr>
                <w:rFonts w:ascii="Times New Roman" w:hAnsi="Times New Roman" w:cs="Times New Roman"/>
                <w:sz w:val="28"/>
                <w:szCs w:val="28"/>
              </w:rPr>
              <w:t>21331,7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14702" w:rsidRDefault="00814702" w:rsidP="00814702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сточником фи</w:t>
            </w:r>
            <w:r w:rsidR="00197D31">
              <w:rPr>
                <w:rFonts w:ascii="Times New Roman" w:hAnsi="Times New Roman" w:cs="Times New Roman"/>
                <w:sz w:val="28"/>
                <w:szCs w:val="28"/>
              </w:rPr>
              <w:t>нансирования программы являются:</w:t>
            </w:r>
          </w:p>
          <w:p w:rsidR="00405169" w:rsidRDefault="00197D31" w:rsidP="00405169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14702" w:rsidRPr="00C7561B">
              <w:rPr>
                <w:rFonts w:ascii="Times New Roman" w:hAnsi="Times New Roman" w:cs="Times New Roman"/>
                <w:sz w:val="28"/>
                <w:szCs w:val="28"/>
              </w:rPr>
              <w:t>юджет Екимовичского сельского поселения Рославльского района Смоленской области (далее - бюджет Екимовичского сельского поселения)</w:t>
            </w:r>
            <w:r w:rsidR="00814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169">
              <w:rPr>
                <w:rFonts w:ascii="Times New Roman" w:hAnsi="Times New Roman" w:cs="Times New Roman"/>
                <w:sz w:val="28"/>
                <w:szCs w:val="28"/>
              </w:rPr>
              <w:t xml:space="preserve">в сумме </w:t>
            </w:r>
            <w:r w:rsidR="00405169" w:rsidRPr="004A1410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  <w:r w:rsidR="00405169">
              <w:rPr>
                <w:rFonts w:ascii="Times New Roman" w:hAnsi="Times New Roman" w:cs="Times New Roman"/>
                <w:sz w:val="28"/>
                <w:szCs w:val="28"/>
              </w:rPr>
              <w:t>40,3</w:t>
            </w:r>
            <w:r w:rsidR="00405169" w:rsidRPr="007D6E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0516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405169" w:rsidRPr="00C756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51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169" w:rsidRPr="00C7561B">
              <w:rPr>
                <w:rFonts w:ascii="Times New Roman" w:hAnsi="Times New Roman" w:cs="Times New Roman"/>
                <w:sz w:val="28"/>
              </w:rPr>
              <w:t xml:space="preserve">в том </w:t>
            </w:r>
            <w:r w:rsidR="00405169" w:rsidRPr="00C7561B">
              <w:rPr>
                <w:rFonts w:ascii="Times New Roman" w:hAnsi="Times New Roman" w:cs="Times New Roman"/>
                <w:sz w:val="28"/>
              </w:rPr>
              <w:lastRenderedPageBreak/>
              <w:t>числе по годам: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2018 год – 2945,3  тыс. руб.;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2019 год – 2615,0  тыс. руб.;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Pr="00C7561B">
              <w:t xml:space="preserve"> </w:t>
            </w:r>
            <w:r w:rsidRPr="00224A85">
              <w:rPr>
                <w:rFonts w:ascii="Times New Roman" w:hAnsi="Times New Roman" w:cs="Times New Roman"/>
                <w:sz w:val="28"/>
              </w:rPr>
              <w:t>4248,7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05169" w:rsidRPr="00C7561B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3084,1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05169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D11906">
              <w:rPr>
                <w:rFonts w:ascii="Times New Roman" w:hAnsi="Times New Roman" w:cs="Times New Roman"/>
                <w:sz w:val="28"/>
                <w:szCs w:val="28"/>
              </w:rPr>
              <w:t>1715,3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05169" w:rsidRDefault="00405169" w:rsidP="00405169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D11906">
              <w:rPr>
                <w:rFonts w:ascii="Times New Roman" w:hAnsi="Times New Roman" w:cs="Times New Roman"/>
                <w:sz w:val="28"/>
                <w:szCs w:val="28"/>
              </w:rPr>
              <w:t>1331,9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97D31" w:rsidRPr="00C7561B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сумме </w:t>
            </w:r>
            <w:r w:rsidRPr="004A1410">
              <w:rPr>
                <w:rFonts w:ascii="Times New Roman" w:hAnsi="Times New Roman" w:cs="Times New Roman"/>
                <w:sz w:val="28"/>
                <w:szCs w:val="28"/>
              </w:rPr>
              <w:t>21989,8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197D31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1990,0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7D31" w:rsidRPr="00C7561B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4A1410">
              <w:rPr>
                <w:rFonts w:ascii="Times New Roman" w:hAnsi="Times New Roman" w:cs="Times New Roman"/>
                <w:sz w:val="28"/>
                <w:szCs w:val="28"/>
              </w:rPr>
              <w:t>19999,8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7D31" w:rsidRDefault="00197D31" w:rsidP="00197D31">
            <w:pPr>
              <w:spacing w:after="0" w:line="270" w:lineRule="atLeast"/>
              <w:rPr>
                <w:rFonts w:ascii="Times New Roman" w:hAnsi="Times New Roman" w:cs="Times New Roman"/>
                <w:sz w:val="28"/>
              </w:rPr>
            </w:pPr>
            <w:r w:rsidRPr="00C7561B">
              <w:rPr>
                <w:rFonts w:ascii="Times New Roman" w:hAnsi="Times New Roman" w:cs="Times New Roman"/>
                <w:sz w:val="28"/>
              </w:rPr>
              <w:t>Федеральны</w:t>
            </w:r>
            <w:r>
              <w:rPr>
                <w:rFonts w:ascii="Times New Roman" w:hAnsi="Times New Roman" w:cs="Times New Roman"/>
                <w:sz w:val="28"/>
              </w:rPr>
              <w:t xml:space="preserve">й бюджет и областной бюджет в сумме </w:t>
            </w:r>
            <w:r w:rsidRPr="004A1410">
              <w:rPr>
                <w:rFonts w:ascii="Times New Roman" w:hAnsi="Times New Roman" w:cs="Times New Roman"/>
                <w:sz w:val="28"/>
              </w:rPr>
              <w:t>309,4</w:t>
            </w:r>
            <w:r>
              <w:rPr>
                <w:rFonts w:ascii="Times New Roman" w:hAnsi="Times New Roman" w:cs="Times New Roman"/>
                <w:sz w:val="28"/>
              </w:rPr>
              <w:t xml:space="preserve"> тыс. руб.</w:t>
            </w:r>
            <w:r w:rsidRPr="00C7561B">
              <w:rPr>
                <w:rFonts w:ascii="Times New Roman" w:hAnsi="Times New Roman" w:cs="Times New Roman"/>
                <w:sz w:val="28"/>
              </w:rPr>
              <w:t>, в том числе по годам:</w:t>
            </w:r>
          </w:p>
          <w:p w:rsidR="00C7561B" w:rsidRPr="00197D31" w:rsidRDefault="00197D31" w:rsidP="007F7CEA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Pr="00C7561B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309,4</w:t>
            </w:r>
            <w:r w:rsidRPr="00C756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563F" w:rsidRPr="00BF7A11" w:rsidTr="00BA7D13">
        <w:trPr>
          <w:trHeight w:val="649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3F" w:rsidRPr="00BF7A11" w:rsidRDefault="0011563F" w:rsidP="001D1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11563F" w:rsidRPr="00BF7A11" w:rsidRDefault="0011563F" w:rsidP="001D1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3F" w:rsidRPr="00BF7A11" w:rsidRDefault="0011563F">
            <w:pPr>
              <w:spacing w:after="0" w:line="240" w:lineRule="auto"/>
              <w:rPr>
                <w:rStyle w:val="a7"/>
                <w:rFonts w:ascii="Times New Roman" w:hAnsi="Times New Roman" w:cs="Times New Roman"/>
                <w:b w:val="0"/>
              </w:rPr>
            </w:pP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В результате реализации Программы ожидается: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- улучшение экологической обстановки и создание среды, комфортной для проживания жителей 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сельского </w:t>
            </w:r>
            <w:r w:rsidRPr="00BF7A1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поселения;</w:t>
            </w:r>
          </w:p>
          <w:p w:rsidR="00850B06" w:rsidRPr="00BF7A11" w:rsidRDefault="00850B06" w:rsidP="00850B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 приведение жилищного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состояние, соответствующее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требованиям;  </w:t>
            </w:r>
          </w:p>
          <w:p w:rsidR="00850B06" w:rsidRDefault="00850B06" w:rsidP="00850B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бесперебойное снабжение населения качественной питьевой водой;</w:t>
            </w:r>
          </w:p>
          <w:p w:rsidR="00850B06" w:rsidRPr="00120093" w:rsidRDefault="00850B06" w:rsidP="00850B06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- 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содержание имеющегося газопровода в соответствующем нормативном состоянии;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- надежное функционирование сетей наружного уличного освещения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0B06" w:rsidRPr="00BF7A11" w:rsidRDefault="00850B06" w:rsidP="00850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A11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- с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системы комплексного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BF7A1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50B06" w:rsidRPr="00BF7A11" w:rsidRDefault="00850B06" w:rsidP="00850B06">
            <w:pPr>
              <w:pStyle w:val="ConsNormal"/>
              <w:widowControl/>
              <w:tabs>
                <w:tab w:val="num" w:pos="0"/>
                <w:tab w:val="num" w:pos="34"/>
              </w:tabs>
              <w:ind w:righ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приведение территории мест захоронения в соответствие с требованиями санитарно-эпидемиологических и экологических норм;</w:t>
            </w:r>
          </w:p>
          <w:p w:rsidR="0011563F" w:rsidRPr="00BF7A11" w:rsidRDefault="001156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1. Общая характеристика социально-экономической сферы реализации муниципальной программы</w:t>
      </w:r>
    </w:p>
    <w:p w:rsidR="000008AF" w:rsidRPr="000008AF" w:rsidRDefault="000008AF" w:rsidP="000008AF">
      <w:pPr>
        <w:autoSpaceDE w:val="0"/>
        <w:autoSpaceDN w:val="0"/>
        <w:adjustRightInd w:val="0"/>
        <w:spacing w:after="0"/>
        <w:ind w:firstLine="425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008A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Жилищно-коммунальное хозяйство – важная отрасль экономики муниципального образования  </w:t>
      </w:r>
      <w:r w:rsidR="00647C5E">
        <w:rPr>
          <w:rFonts w:ascii="Times New Roman" w:eastAsia="Calibri" w:hAnsi="Times New Roman" w:cs="Times New Roman"/>
          <w:spacing w:val="-6"/>
          <w:sz w:val="28"/>
          <w:szCs w:val="28"/>
        </w:rPr>
        <w:t>Екимовичского</w:t>
      </w:r>
      <w:r w:rsidRPr="000008AF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сельского поселения</w:t>
      </w:r>
      <w:r w:rsidRPr="000008AF">
        <w:rPr>
          <w:rFonts w:ascii="Times New Roman" w:eastAsia="Calibri" w:hAnsi="Times New Roman" w:cs="Times New Roman"/>
          <w:sz w:val="28"/>
          <w:szCs w:val="28"/>
        </w:rPr>
        <w:t>, охватывающ</w:t>
      </w:r>
      <w:r w:rsidR="00647C5E">
        <w:rPr>
          <w:rFonts w:ascii="Times New Roman" w:eastAsia="Calibri" w:hAnsi="Times New Roman" w:cs="Times New Roman"/>
          <w:sz w:val="28"/>
          <w:szCs w:val="28"/>
        </w:rPr>
        <w:t xml:space="preserve">ая </w:t>
      </w:r>
      <w:r w:rsidRPr="000008AF">
        <w:rPr>
          <w:rFonts w:ascii="Times New Roman" w:eastAsia="Calibri" w:hAnsi="Times New Roman" w:cs="Times New Roman"/>
          <w:sz w:val="28"/>
          <w:szCs w:val="28"/>
        </w:rPr>
        <w:t xml:space="preserve"> многоотраслевой производственно-технический комплекс, потребность в продукции которого практически не ограничена.</w:t>
      </w:r>
    </w:p>
    <w:p w:rsidR="00BF7A11" w:rsidRPr="00BF7A11" w:rsidRDefault="00BF7A11" w:rsidP="00BF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Производственная деятельность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характеризуется преобладанием промышленного производства над сельскохозяйственным.</w:t>
      </w:r>
    </w:p>
    <w:p w:rsidR="00BF7A11" w:rsidRPr="00BF7A11" w:rsidRDefault="00BF7A11" w:rsidP="00BF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Потенциал сохранения и роста численности населения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 имеется, при условии улучшения качества жизни, улучшения жилищных условий и функционирования систем коммунальной инфраструктуры.</w:t>
      </w:r>
    </w:p>
    <w:p w:rsidR="00BF7A11" w:rsidRPr="00BF7A11" w:rsidRDefault="00BF7A11" w:rsidP="00D870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Демографическая ситуация,  складывающаяся  на  территории  сельского  поселения,  свидетельствует  о  наличии  общих  тенденций,  присущих  большинству  территорий  Смоленской  области.</w:t>
      </w:r>
      <w:r w:rsidR="00D870EF">
        <w:rPr>
          <w:rFonts w:ascii="Times New Roman" w:hAnsi="Times New Roman" w:cs="Times New Roman"/>
          <w:sz w:val="28"/>
          <w:szCs w:val="28"/>
        </w:rPr>
        <w:t xml:space="preserve"> </w:t>
      </w:r>
      <w:r w:rsidRPr="00BF7A11">
        <w:rPr>
          <w:rFonts w:ascii="Times New Roman" w:hAnsi="Times New Roman" w:cs="Times New Roman"/>
          <w:sz w:val="28"/>
          <w:szCs w:val="28"/>
        </w:rPr>
        <w:t>Короткая продолжительность жизни, невысокая рождаемость, объясняется многократным повышением стоимости само</w:t>
      </w:r>
      <w:r w:rsidR="00D870EF">
        <w:rPr>
          <w:rFonts w:ascii="Times New Roman" w:hAnsi="Times New Roman" w:cs="Times New Roman"/>
          <w:sz w:val="28"/>
          <w:szCs w:val="28"/>
        </w:rPr>
        <w:t>о</w:t>
      </w:r>
      <w:r w:rsidRPr="00BF7A11">
        <w:rPr>
          <w:rFonts w:ascii="Times New Roman" w:hAnsi="Times New Roman" w:cs="Times New Roman"/>
          <w:sz w:val="28"/>
          <w:szCs w:val="28"/>
        </w:rPr>
        <w:t xml:space="preserve">беспечения (питание, лечение, лекарства, одежда). </w:t>
      </w:r>
    </w:p>
    <w:p w:rsidR="00BF7A11" w:rsidRDefault="00BF7A11" w:rsidP="00BF7A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E3EC5">
        <w:rPr>
          <w:rFonts w:ascii="Times New Roman" w:hAnsi="Times New Roman" w:cs="Times New Roman"/>
          <w:b/>
          <w:sz w:val="28"/>
          <w:szCs w:val="28"/>
        </w:rPr>
        <w:t>Жилищный фонд</w:t>
      </w:r>
      <w:r w:rsidRPr="00BF7A11">
        <w:rPr>
          <w:rFonts w:ascii="Times New Roman" w:hAnsi="Times New Roman" w:cs="Times New Roman"/>
          <w:sz w:val="28"/>
          <w:szCs w:val="28"/>
        </w:rPr>
        <w:t xml:space="preserve">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составляет </w:t>
      </w:r>
      <w:r w:rsidR="00BA528A">
        <w:rPr>
          <w:rFonts w:ascii="Times New Roman" w:hAnsi="Times New Roman" w:cs="Times New Roman"/>
          <w:sz w:val="28"/>
          <w:szCs w:val="28"/>
        </w:rPr>
        <w:t>74</w:t>
      </w:r>
      <w:r w:rsidRPr="00BF7A11">
        <w:rPr>
          <w:rFonts w:ascii="Times New Roman" w:hAnsi="Times New Roman" w:cs="Times New Roman"/>
          <w:sz w:val="28"/>
          <w:szCs w:val="28"/>
        </w:rPr>
        <w:t>,</w:t>
      </w:r>
      <w:r w:rsidR="00BA528A">
        <w:rPr>
          <w:rFonts w:ascii="Times New Roman" w:hAnsi="Times New Roman" w:cs="Times New Roman"/>
          <w:sz w:val="28"/>
          <w:szCs w:val="28"/>
        </w:rPr>
        <w:t>4</w:t>
      </w:r>
      <w:r w:rsidRPr="00BF7A11">
        <w:rPr>
          <w:rFonts w:ascii="Times New Roman" w:hAnsi="Times New Roman" w:cs="Times New Roman"/>
          <w:sz w:val="28"/>
          <w:szCs w:val="28"/>
        </w:rPr>
        <w:t xml:space="preserve"> тыс.кв.м., существующая жилищная обеспеченность в </w:t>
      </w:r>
      <w:r w:rsidR="00E821AB">
        <w:rPr>
          <w:rFonts w:ascii="Times New Roman" w:hAnsi="Times New Roman" w:cs="Times New Roman"/>
          <w:sz w:val="28"/>
          <w:szCs w:val="28"/>
        </w:rPr>
        <w:t>Екимовичском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сельском поселении составляет </w:t>
      </w:r>
      <w:r w:rsidR="00E821AB">
        <w:rPr>
          <w:rFonts w:ascii="Times New Roman" w:hAnsi="Times New Roman" w:cs="Times New Roman"/>
          <w:sz w:val="28"/>
          <w:szCs w:val="28"/>
        </w:rPr>
        <w:t>47</w:t>
      </w:r>
      <w:r w:rsidRPr="00BF7A11">
        <w:rPr>
          <w:rFonts w:ascii="Times New Roman" w:hAnsi="Times New Roman" w:cs="Times New Roman"/>
          <w:sz w:val="28"/>
          <w:szCs w:val="28"/>
        </w:rPr>
        <w:t>,</w:t>
      </w:r>
      <w:r w:rsidR="00E821AB">
        <w:rPr>
          <w:rFonts w:ascii="Times New Roman" w:hAnsi="Times New Roman" w:cs="Times New Roman"/>
          <w:sz w:val="28"/>
          <w:szCs w:val="28"/>
        </w:rPr>
        <w:t xml:space="preserve">1 </w:t>
      </w:r>
      <w:r w:rsidRPr="00BF7A11">
        <w:rPr>
          <w:rFonts w:ascii="Times New Roman" w:hAnsi="Times New Roman" w:cs="Times New Roman"/>
          <w:sz w:val="28"/>
          <w:szCs w:val="28"/>
        </w:rPr>
        <w:t>кв.м/чел., ветхого и аварийного жилой фонда в поселении не зарегистрировано.</w:t>
      </w:r>
      <w:r w:rsidR="004E3E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EC5" w:rsidRPr="00BF7A11" w:rsidRDefault="004E3EC5" w:rsidP="00BF7A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>Большая часть жилищного фонда находится в частной собственности, доля которого составляет около 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BF7A11" w:rsidRPr="00BF7A11" w:rsidRDefault="00BF7A11" w:rsidP="00BF7A11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Для жилищного строительства используются территории  в границах населенных пунктов поселения. Градостроительная деятельность в границах муниципального образования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 осуществляется в соответствии с Генеральным планом  до 2028 года (расчетный срок).</w:t>
      </w:r>
    </w:p>
    <w:p w:rsidR="00BF7A11" w:rsidRDefault="00BF7A11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  <w:r w:rsidRPr="00BF7A11">
        <w:rPr>
          <w:sz w:val="28"/>
          <w:szCs w:val="28"/>
        </w:rPr>
        <w:t xml:space="preserve">  В сельском поселении ведётся жилищное строительство и реконструкция имеющегося жилья, как на старых улицах, вместо ветхих домов, так и в районах новой  застройки.  За  201</w:t>
      </w:r>
      <w:r w:rsidR="00E821AB">
        <w:rPr>
          <w:sz w:val="28"/>
          <w:szCs w:val="28"/>
        </w:rPr>
        <w:t>6</w:t>
      </w:r>
      <w:r w:rsidRPr="00BF7A11">
        <w:rPr>
          <w:sz w:val="28"/>
          <w:szCs w:val="28"/>
        </w:rPr>
        <w:t>-201</w:t>
      </w:r>
      <w:r w:rsidR="00E821AB">
        <w:rPr>
          <w:sz w:val="28"/>
          <w:szCs w:val="28"/>
        </w:rPr>
        <w:t>7</w:t>
      </w:r>
      <w:r w:rsidRPr="00BF7A11">
        <w:rPr>
          <w:sz w:val="28"/>
          <w:szCs w:val="28"/>
        </w:rPr>
        <w:t xml:space="preserve"> годы  введено в строй </w:t>
      </w:r>
      <w:r w:rsidR="00E821AB">
        <w:rPr>
          <w:sz w:val="28"/>
          <w:szCs w:val="28"/>
        </w:rPr>
        <w:t>1</w:t>
      </w:r>
      <w:r w:rsidRPr="00BF7A11">
        <w:rPr>
          <w:sz w:val="28"/>
          <w:szCs w:val="28"/>
        </w:rPr>
        <w:t>,</w:t>
      </w:r>
      <w:r w:rsidR="0011202C">
        <w:rPr>
          <w:sz w:val="28"/>
          <w:szCs w:val="28"/>
        </w:rPr>
        <w:t>8</w:t>
      </w:r>
      <w:r w:rsidRPr="00BF7A11">
        <w:rPr>
          <w:sz w:val="28"/>
          <w:szCs w:val="28"/>
        </w:rPr>
        <w:t xml:space="preserve"> </w:t>
      </w:r>
      <w:r w:rsidR="00E821AB">
        <w:rPr>
          <w:sz w:val="28"/>
          <w:szCs w:val="28"/>
        </w:rPr>
        <w:t xml:space="preserve">тыс. кв. м. </w:t>
      </w:r>
      <w:r w:rsidRPr="00BF7A11">
        <w:rPr>
          <w:sz w:val="28"/>
          <w:szCs w:val="28"/>
        </w:rPr>
        <w:t>По состоянию на 01.01.201</w:t>
      </w:r>
      <w:r w:rsidR="00E821AB">
        <w:rPr>
          <w:sz w:val="28"/>
          <w:szCs w:val="28"/>
        </w:rPr>
        <w:t>8</w:t>
      </w:r>
      <w:r w:rsidRPr="00BF7A11">
        <w:rPr>
          <w:sz w:val="28"/>
          <w:szCs w:val="28"/>
        </w:rPr>
        <w:t xml:space="preserve"> </w:t>
      </w:r>
      <w:r w:rsidR="00E821AB">
        <w:rPr>
          <w:sz w:val="28"/>
          <w:szCs w:val="28"/>
        </w:rPr>
        <w:t>более шестидесяти</w:t>
      </w:r>
      <w:r w:rsidRPr="00BF7A11">
        <w:rPr>
          <w:sz w:val="28"/>
          <w:szCs w:val="28"/>
        </w:rPr>
        <w:t xml:space="preserve"> жилых домов находится в стадии строительства.</w:t>
      </w:r>
    </w:p>
    <w:p w:rsidR="004E3EC5" w:rsidRPr="00BA10B8" w:rsidRDefault="004E3EC5" w:rsidP="004E3E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A10B8">
        <w:rPr>
          <w:rFonts w:ascii="Times New Roman" w:hAnsi="Times New Roman"/>
          <w:sz w:val="28"/>
          <w:szCs w:val="28"/>
        </w:rPr>
        <w:t>Федеральным законом от 28.12.2013 № 417-ФЗ «О внесении изменений в Жилищный кодекс Российской Федерации и в отдельные законодательные акты Российской Федерации» внесены изменения в правовые основы организации капитального ремонта общего имущества в многоквартирных домах. Постановлением Администрации Смоленской области от 27.12.2013 №1145 утверждена Региональная программа капитального ремонта общего имущества в многоквартирных домах, расположенных на территории Смоленской области, на 2014-2043 годы. Для реализации Региональной программы и организации проведения капитального ремонта создана некоммерческая организация «Региональный фонд капитального ремонта многоквартирных домов Смоленской области».</w:t>
      </w:r>
    </w:p>
    <w:p w:rsidR="004E3EC5" w:rsidRPr="00621B58" w:rsidRDefault="004E3EC5" w:rsidP="004E3E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A10B8">
        <w:rPr>
          <w:rFonts w:ascii="Times New Roman" w:hAnsi="Times New Roman"/>
          <w:sz w:val="28"/>
          <w:szCs w:val="28"/>
        </w:rPr>
        <w:t xml:space="preserve">В Региональную программу включено </w:t>
      </w:r>
      <w:r>
        <w:rPr>
          <w:rFonts w:ascii="Times New Roman" w:hAnsi="Times New Roman"/>
          <w:sz w:val="28"/>
          <w:szCs w:val="28"/>
        </w:rPr>
        <w:t>10</w:t>
      </w:r>
      <w:r w:rsidRPr="00BA10B8">
        <w:rPr>
          <w:rFonts w:ascii="Times New Roman" w:hAnsi="Times New Roman"/>
          <w:sz w:val="28"/>
          <w:szCs w:val="28"/>
        </w:rPr>
        <w:t xml:space="preserve"> многоквартирных дом</w:t>
      </w:r>
      <w:r>
        <w:rPr>
          <w:rFonts w:ascii="Times New Roman" w:hAnsi="Times New Roman"/>
          <w:sz w:val="28"/>
          <w:szCs w:val="28"/>
        </w:rPr>
        <w:t>ов</w:t>
      </w:r>
      <w:r w:rsidRPr="00BA10B8">
        <w:rPr>
          <w:rFonts w:ascii="Times New Roman" w:hAnsi="Times New Roman"/>
          <w:sz w:val="28"/>
          <w:szCs w:val="28"/>
        </w:rPr>
        <w:t xml:space="preserve">, находящихся на территории </w:t>
      </w:r>
      <w:r>
        <w:rPr>
          <w:rFonts w:ascii="Times New Roman" w:hAnsi="Times New Roman"/>
          <w:bCs/>
          <w:spacing w:val="-4"/>
          <w:sz w:val="28"/>
          <w:szCs w:val="28"/>
        </w:rPr>
        <w:t>Екимовичского сельского</w:t>
      </w:r>
      <w:r w:rsidRPr="00BA10B8">
        <w:rPr>
          <w:rFonts w:ascii="Times New Roman" w:hAnsi="Times New Roman"/>
          <w:bCs/>
          <w:spacing w:val="-4"/>
          <w:sz w:val="28"/>
          <w:szCs w:val="28"/>
        </w:rPr>
        <w:t xml:space="preserve"> поселения</w:t>
      </w:r>
      <w:r w:rsidRPr="00BA10B8">
        <w:rPr>
          <w:rFonts w:ascii="Times New Roman" w:hAnsi="Times New Roman"/>
          <w:sz w:val="28"/>
          <w:szCs w:val="28"/>
        </w:rPr>
        <w:t>. В период 201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BA10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0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BA10B8">
        <w:rPr>
          <w:rFonts w:ascii="Times New Roman" w:hAnsi="Times New Roman"/>
          <w:sz w:val="28"/>
          <w:szCs w:val="28"/>
        </w:rPr>
        <w:t xml:space="preserve"> годы планируется осуществить ремонт </w:t>
      </w:r>
      <w:r w:rsidR="006E10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0B8">
        <w:rPr>
          <w:rFonts w:ascii="Times New Roman" w:hAnsi="Times New Roman"/>
          <w:sz w:val="28"/>
          <w:szCs w:val="28"/>
        </w:rPr>
        <w:t xml:space="preserve"> домов.</w:t>
      </w:r>
    </w:p>
    <w:p w:rsidR="004E3EC5" w:rsidRDefault="00D24372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  <w:r w:rsidRPr="00267D5A">
        <w:rPr>
          <w:b/>
          <w:sz w:val="28"/>
          <w:szCs w:val="28"/>
        </w:rPr>
        <w:t>Объекты коммунальной инфраструктуры</w:t>
      </w:r>
      <w:r w:rsidRPr="00267D5A">
        <w:rPr>
          <w:sz w:val="28"/>
          <w:szCs w:val="28"/>
        </w:rPr>
        <w:t xml:space="preserve"> </w:t>
      </w:r>
      <w:r>
        <w:rPr>
          <w:sz w:val="28"/>
          <w:szCs w:val="28"/>
        </w:rPr>
        <w:t>Еки</w:t>
      </w:r>
      <w:r w:rsidR="00F15B94">
        <w:rPr>
          <w:sz w:val="28"/>
          <w:szCs w:val="28"/>
        </w:rPr>
        <w:t xml:space="preserve">мовичского сельского поселения </w:t>
      </w:r>
      <w:r w:rsidRPr="00267D5A">
        <w:rPr>
          <w:sz w:val="28"/>
          <w:szCs w:val="28"/>
        </w:rPr>
        <w:t xml:space="preserve"> находятся в изношенном состоянии.  </w:t>
      </w:r>
    </w:p>
    <w:p w:rsidR="00C26CE1" w:rsidRPr="00267D5A" w:rsidRDefault="00C26CE1" w:rsidP="00C26CE1">
      <w:pPr>
        <w:pStyle w:val="a6"/>
        <w:spacing w:after="0" w:line="240" w:lineRule="auto"/>
        <w:ind w:left="0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Теплоснабжение   на территории </w:t>
      </w:r>
      <w:r>
        <w:rPr>
          <w:rFonts w:ascii="Times New Roman" w:hAnsi="Times New Roman"/>
          <w:sz w:val="28"/>
          <w:szCs w:val="28"/>
        </w:rPr>
        <w:t xml:space="preserve">Екимовичского сельского поселения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осуществляется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котельны</w:t>
      </w:r>
      <w:r>
        <w:rPr>
          <w:rFonts w:ascii="Times New Roman" w:hAnsi="Times New Roman"/>
          <w:sz w:val="28"/>
          <w:szCs w:val="28"/>
        </w:rPr>
        <w:t>ми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</w:t>
      </w:r>
      <w:r>
        <w:rPr>
          <w:rFonts w:ascii="Times New Roman" w:hAnsi="Times New Roman"/>
          <w:sz w:val="28"/>
          <w:szCs w:val="28"/>
        </w:rPr>
        <w:t>ые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эксплуатирует ООО  «Смоленскрегионтеплоэнерго»,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котельн</w:t>
      </w:r>
      <w:r>
        <w:rPr>
          <w:rFonts w:ascii="Times New Roman" w:hAnsi="Times New Roman"/>
          <w:sz w:val="28"/>
          <w:szCs w:val="28"/>
        </w:rPr>
        <w:t xml:space="preserve">ая - </w:t>
      </w:r>
      <w:r w:rsidRPr="00C26CE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ОГУЭПП "Смоленскоблкоммунэнерго"</w:t>
      </w:r>
      <w:r>
        <w:rPr>
          <w:rFonts w:ascii="Times New Roman" w:hAnsi="Times New Roman"/>
          <w:sz w:val="28"/>
          <w:szCs w:val="28"/>
        </w:rPr>
        <w:t xml:space="preserve"> , 2 котельные 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работают на газу и 1 на твердом топливе.</w:t>
      </w:r>
    </w:p>
    <w:p w:rsidR="00C26CE1" w:rsidRPr="00267D5A" w:rsidRDefault="00C26CE1" w:rsidP="00C26CE1">
      <w:pPr>
        <w:pStyle w:val="a6"/>
        <w:spacing w:after="0" w:line="240" w:lineRule="auto"/>
        <w:ind w:left="0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         Теплоснабжение индивидуального жилищного сектора осуществляется за счет печного отопле</w:t>
      </w:r>
      <w:r w:rsidR="00F02580">
        <w:rPr>
          <w:rFonts w:ascii="Times New Roman" w:hAnsi="Times New Roman"/>
          <w:sz w:val="28"/>
          <w:szCs w:val="28"/>
        </w:rPr>
        <w:t>ния (дрова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>), либо индивидуального газового отопления.</w:t>
      </w:r>
    </w:p>
    <w:p w:rsidR="009037DB" w:rsidRPr="009037DB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Протяженность тепловых сетей</w:t>
      </w: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(в двухтрубном исчислении) составляет</w:t>
      </w:r>
      <w:r w:rsidR="006E10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E108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059</w:t>
      </w:r>
      <w:r w:rsidRPr="006E108C">
        <w:rPr>
          <w:rFonts w:ascii="Times New Roman" w:eastAsia="Times New Roman" w:hAnsi="Times New Roman" w:cs="Times New Roman"/>
          <w:sz w:val="28"/>
          <w:szCs w:val="28"/>
        </w:rPr>
        <w:t xml:space="preserve"> км</w:t>
      </w:r>
      <w:r w:rsidR="006E108C" w:rsidRPr="006E10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37DB" w:rsidRPr="00267D5A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E108C">
        <w:rPr>
          <w:rFonts w:ascii="Times New Roman" w:eastAsia="Times New Roman" w:hAnsi="Times New Roman" w:cs="Times New Roman"/>
          <w:sz w:val="28"/>
          <w:szCs w:val="28"/>
        </w:rPr>
        <w:t xml:space="preserve">          Износ тепловых сетей, увеличение повреждаемости теплопроводов приводят к снижению надежности теплоснабжения, значительным эксплуатационным затратам и отрицательным социальным последствиям.</w:t>
      </w:r>
    </w:p>
    <w:p w:rsidR="009037DB" w:rsidRPr="00E20606" w:rsidRDefault="009037DB" w:rsidP="009037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E20606">
        <w:rPr>
          <w:rFonts w:ascii="Times New Roman" w:eastAsia="Times New Roman" w:hAnsi="Times New Roman" w:cs="Times New Roman"/>
          <w:b/>
          <w:sz w:val="28"/>
          <w:szCs w:val="28"/>
        </w:rPr>
        <w:t>Систем</w:t>
      </w:r>
      <w:r w:rsidR="006E108C" w:rsidRPr="00E2060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20606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централизованного водоснабжения 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тся важнейш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 xml:space="preserve">ей 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 xml:space="preserve"> жизнеобеспечения населения, предназначенн</w:t>
      </w:r>
      <w:r w:rsidR="006E108C" w:rsidRPr="00E20606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0606">
        <w:rPr>
          <w:rFonts w:ascii="Times New Roman" w:eastAsia="Times New Roman" w:hAnsi="Times New Roman" w:cs="Times New Roman"/>
          <w:sz w:val="28"/>
          <w:szCs w:val="28"/>
        </w:rPr>
        <w:t xml:space="preserve"> для хозяйственно-питьевого водоснабжения населения, производства пищевой продукции и пожаротушения</w:t>
      </w:r>
      <w:r w:rsidR="00480227" w:rsidRPr="00E206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0606" w:rsidRPr="00E20606" w:rsidRDefault="009037DB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20606" w:rsidRPr="00E20606">
        <w:rPr>
          <w:rFonts w:ascii="Times New Roman" w:hAnsi="Times New Roman" w:cs="Times New Roman"/>
          <w:sz w:val="28"/>
          <w:szCs w:val="28"/>
        </w:rPr>
        <w:t>Система водоснабжения Екимовичского сельского поселения включает в себя: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>- артезианские скважины (8 скважин);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 xml:space="preserve">- водопроводные сети протяженностью </w:t>
      </w:r>
      <w:r w:rsidR="00854F82">
        <w:rPr>
          <w:rFonts w:ascii="Times New Roman" w:hAnsi="Times New Roman" w:cs="Times New Roman"/>
          <w:sz w:val="28"/>
          <w:szCs w:val="28"/>
        </w:rPr>
        <w:t xml:space="preserve">7,1 </w:t>
      </w:r>
      <w:r w:rsidRPr="00E20606">
        <w:rPr>
          <w:rFonts w:ascii="Times New Roman" w:hAnsi="Times New Roman" w:cs="Times New Roman"/>
          <w:sz w:val="28"/>
          <w:szCs w:val="28"/>
        </w:rPr>
        <w:t xml:space="preserve"> км; </w:t>
      </w:r>
    </w:p>
    <w:p w:rsidR="00E20606" w:rsidRPr="00E20606" w:rsidRDefault="00E20606" w:rsidP="00E2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606">
        <w:rPr>
          <w:rFonts w:ascii="Times New Roman" w:hAnsi="Times New Roman" w:cs="Times New Roman"/>
          <w:sz w:val="28"/>
          <w:szCs w:val="28"/>
        </w:rPr>
        <w:t>- водонапорные башни (7 башен).</w:t>
      </w:r>
    </w:p>
    <w:p w:rsidR="009037DB" w:rsidRPr="001829D8" w:rsidRDefault="009037DB" w:rsidP="009037DB">
      <w:pPr>
        <w:pStyle w:val="a9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1829D8">
        <w:rPr>
          <w:rFonts w:ascii="Times New Roman" w:hAnsi="Times New Roman"/>
          <w:sz w:val="28"/>
          <w:szCs w:val="28"/>
        </w:rPr>
        <w:t xml:space="preserve">Снабжение питьевой водой осуществляется за счет водозабора из подземных источников. Очистка воды не производится. 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     Система водоснабжения </w:t>
      </w:r>
      <w:r w:rsidR="005759C6" w:rsidRPr="001829D8">
        <w:rPr>
          <w:rFonts w:ascii="Times New Roman" w:eastAsia="Times New Roman" w:hAnsi="Times New Roman" w:cs="Times New Roman"/>
          <w:sz w:val="28"/>
          <w:szCs w:val="28"/>
        </w:rPr>
        <w:t>Екимовичского сельского поселения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характеризуется высокой степенью износа. Уровень износа, как магистральных водоводов, так и уличных водопроводных сетей составляет более 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9</w:t>
      </w:r>
      <w:r w:rsidR="005759C6" w:rsidRPr="001829D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>% .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    Основными задачами при эксплуатации систем водоснабжения    являются: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1. Производство питьевой воды, удовлетворяющей требованиям ГОСТ Р 51232-98 «Вода питьевая, общие требования к организации и методам контроля качества» и СанПиН 2.1.4.1074-01 «Питьевая вода. Гигиенические требования к качеству воды централизованных систем питьевого водоснабжения. Контроль качества». </w:t>
      </w:r>
    </w:p>
    <w:p w:rsidR="009037DB" w:rsidRPr="001829D8" w:rsidRDefault="009037DB" w:rsidP="00903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2. Обеспечение надежности очистки и обеззараживания воды.</w:t>
      </w:r>
    </w:p>
    <w:p w:rsidR="009037DB" w:rsidRPr="001829D8" w:rsidRDefault="009037DB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Мониторинг работы систем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централизованного водоснабжения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расположенн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на  территории  </w:t>
      </w:r>
      <w:r w:rsidR="001829D8" w:rsidRPr="001829D8">
        <w:rPr>
          <w:rFonts w:ascii="Times New Roman" w:eastAsia="Times New Roman" w:hAnsi="Times New Roman" w:cs="Times New Roman"/>
          <w:sz w:val="28"/>
          <w:szCs w:val="28"/>
        </w:rPr>
        <w:t>Екимовичского сельского поселения</w:t>
      </w: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  показал необходимость:</w:t>
      </w:r>
    </w:p>
    <w:p w:rsidR="009037DB" w:rsidRPr="001829D8" w:rsidRDefault="009037DB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 xml:space="preserve"> -  замены, реконструкции водопроводных сетей, водоводов;</w:t>
      </w:r>
    </w:p>
    <w:p w:rsidR="001829D8" w:rsidRDefault="001829D8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9D8">
        <w:rPr>
          <w:rFonts w:ascii="Times New Roman" w:eastAsia="Times New Roman" w:hAnsi="Times New Roman" w:cs="Times New Roman"/>
          <w:sz w:val="28"/>
          <w:szCs w:val="28"/>
        </w:rPr>
        <w:t>- паспортизации объектов водоснабжения с целью  участия в региональных программах по модернизации объектов ЖКХ.</w:t>
      </w:r>
    </w:p>
    <w:p w:rsidR="005E364F" w:rsidRPr="005E364F" w:rsidRDefault="005E364F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централизованного водоотведения </w:t>
      </w:r>
      <w:r w:rsidRPr="005E364F">
        <w:rPr>
          <w:rFonts w:ascii="Times New Roman" w:eastAsia="Times New Roman" w:hAnsi="Times New Roman" w:cs="Times New Roman"/>
          <w:sz w:val="28"/>
          <w:szCs w:val="28"/>
        </w:rPr>
        <w:t>в Екимовичском сельском поселении отсутствует.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Имеются индивидуальные выгребные ямы. Для улучшения экологической обстановки Екимовичского сельского поселения необходимо строительство очистных сооружений, соответствующих действующим санитарным нормам.</w:t>
      </w:r>
    </w:p>
    <w:p w:rsidR="00E241ED" w:rsidRPr="001829D8" w:rsidRDefault="00E241ED" w:rsidP="009037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D5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Pr="00267D5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BE4B98"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Система газоснабжения </w:t>
      </w:r>
      <w:r w:rsidRPr="00BE4B98">
        <w:rPr>
          <w:rFonts w:ascii="Times New Roman" w:eastAsia="Times New Roman" w:hAnsi="Times New Roman" w:cs="Times New Roman"/>
          <w:sz w:val="28"/>
          <w:szCs w:val="28"/>
        </w:rPr>
        <w:t xml:space="preserve">является важнейшей системой жизнеобеспечения населения, предназначенной для снабжения  населения природным  газом. В муниципальной собственности Екимовичского сельского поселения имеется </w:t>
      </w:r>
      <w:r w:rsidR="00BE4B98" w:rsidRPr="00BE4B98">
        <w:rPr>
          <w:rFonts w:ascii="Times New Roman" w:eastAsia="Times New Roman" w:hAnsi="Times New Roman" w:cs="Times New Roman"/>
          <w:sz w:val="28"/>
          <w:szCs w:val="28"/>
        </w:rPr>
        <w:t>2,665</w:t>
      </w:r>
      <w:r w:rsidRPr="00BE4B98">
        <w:rPr>
          <w:rFonts w:ascii="Times New Roman" w:eastAsia="Times New Roman" w:hAnsi="Times New Roman" w:cs="Times New Roman"/>
          <w:sz w:val="28"/>
          <w:szCs w:val="28"/>
        </w:rPr>
        <w:t xml:space="preserve"> км. газопровода низкого давления. В рамках данной муниципальной программы предусмотрено финансирование  мероприятий по техническому обслуживанию газопроводов.</w:t>
      </w:r>
    </w:p>
    <w:p w:rsidR="00D24372" w:rsidRPr="00BF7A11" w:rsidRDefault="00D24372" w:rsidP="00BF7A11">
      <w:pPr>
        <w:pStyle w:val="1"/>
        <w:spacing w:before="0" w:after="0" w:line="240" w:lineRule="auto"/>
        <w:jc w:val="both"/>
        <w:rPr>
          <w:sz w:val="28"/>
          <w:szCs w:val="28"/>
        </w:rPr>
      </w:pPr>
    </w:p>
    <w:p w:rsidR="00BF7A11" w:rsidRPr="00BF7A11" w:rsidRDefault="00BF7A11" w:rsidP="00BF7A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Исходя из задач социально-экономической политики на ближайший период и долгосрочную перспективу, для преодоления критического положения в сфере социального развития села необходимо проведение упреждающих мероприятий.</w:t>
      </w:r>
    </w:p>
    <w:p w:rsidR="00BF7A11" w:rsidRPr="00BF7A11" w:rsidRDefault="00BF7A11" w:rsidP="00BF7A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Таким образом, необходимость реализации программы и ее финансирования за счет средств бюджета муниципального образования обусловлена:</w:t>
      </w:r>
    </w:p>
    <w:p w:rsidR="00BF7A11" w:rsidRPr="00BF7A11" w:rsidRDefault="00BF7A11" w:rsidP="00BF7A1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социально-политической остротой проблемы и ее значением. Для устойчивого социально-экономического развития </w:t>
      </w:r>
      <w:r w:rsidR="000008AF">
        <w:rPr>
          <w:rFonts w:ascii="Times New Roman" w:hAnsi="Times New Roman" w:cs="Times New Roman"/>
          <w:sz w:val="28"/>
          <w:szCs w:val="28"/>
        </w:rPr>
        <w:t>Екимовичского</w:t>
      </w:r>
      <w:r w:rsidRPr="00BF7A11">
        <w:rPr>
          <w:rFonts w:ascii="Times New Roman" w:hAnsi="Times New Roman" w:cs="Times New Roman"/>
          <w:sz w:val="28"/>
          <w:szCs w:val="28"/>
        </w:rPr>
        <w:t xml:space="preserve"> сельского поселения необходима финансовая поддержка развития социальной сферы и инженерной инфраструктуры на селе, а также несельскохозяйственных видов деятельности в сельской местности, расширения рынка труда, развития процессов самоуправления в сельской местности в целях активизации человеческого потенциала;</w:t>
      </w:r>
    </w:p>
    <w:p w:rsidR="00BF7A11" w:rsidRPr="00BF7A11" w:rsidRDefault="00BF7A11" w:rsidP="00BF7A1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необходимостью приоритетной финансовой поддержки развития социальной сферы и инженерного обустройства сельских территорий.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>Основными проблемами жилищно-коммунального хозяйства муниципального образования являются высокая изношенность коммунальной инфраструктуры, техническое состояние жилищного фонда, низкий уровень модернизации объектов жилищно-коммунальной сферы, отсутствие стимулов для привлечения инвесторов, что в целом оказывает негативное влияние на финансово-экономическое положение ЖКХ, препятствует переходу на полную оплату населением жилищно-коммунальных услуг.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предоставляемых коммунальных услуг, не соответствующее запросам потребителей. 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работам, что ведет к снижению надежности работы объектов коммунальной инфраструктуры.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sz w:val="28"/>
          <w:szCs w:val="28"/>
        </w:rPr>
      </w:pPr>
      <w:r w:rsidRPr="00BF7A11">
        <w:rPr>
          <w:sz w:val="28"/>
          <w:szCs w:val="28"/>
        </w:rPr>
        <w:t xml:space="preserve">Вследствие суммарных потерь в тепловых и электрических сетях, системах водоснабжения и водоотведения и других непроизводительных расходов сохраняется высокий уровень затратности предприятий жилищно-коммунального хозяйства, отсутствуют экономические стимулы для снижения издержек на производство услуг. Кроме того, требуется разработка схем и перспективных планов развития  водо-, газо-, электроснабжения, водоотведения населенных пунктов муниципального образования. </w:t>
      </w:r>
    </w:p>
    <w:p w:rsidR="00BF7A11" w:rsidRPr="00BF7A11" w:rsidRDefault="00BF7A11" w:rsidP="00BF7A11">
      <w:pPr>
        <w:pStyle w:val="text3cl"/>
        <w:spacing w:before="0" w:after="0"/>
        <w:ind w:firstLine="567"/>
        <w:jc w:val="both"/>
        <w:rPr>
          <w:color w:val="494949"/>
          <w:sz w:val="18"/>
          <w:szCs w:val="18"/>
        </w:rPr>
      </w:pPr>
      <w:r w:rsidRPr="00BF7A11">
        <w:rPr>
          <w:sz w:val="28"/>
          <w:szCs w:val="28"/>
        </w:rPr>
        <w:lastRenderedPageBreak/>
        <w:t>Целесообразность использования программно-целевого метода вызвана необходимостью ускоренного перехода к устойчивому функционированию жилищно-коммунального комплекса</w:t>
      </w:r>
      <w:r w:rsidRPr="00BF7A11">
        <w:rPr>
          <w:color w:val="494949"/>
          <w:sz w:val="18"/>
          <w:szCs w:val="18"/>
        </w:rPr>
        <w:t>.</w:t>
      </w:r>
    </w:p>
    <w:p w:rsidR="005E364F" w:rsidRDefault="005E364F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F7A11" w:rsidRPr="00BF7A11" w:rsidRDefault="00BF7A11" w:rsidP="00BF7A11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2. Основные цели, целевые показатели, описание ожидаемых конечных результатов, сроки и этапы реализации муниципальной программы</w:t>
      </w:r>
    </w:p>
    <w:p w:rsidR="00BF7A11" w:rsidRPr="00BF7A11" w:rsidRDefault="00BF7A11" w:rsidP="00BF7A11">
      <w:pPr>
        <w:pStyle w:val="ConsPlusTitle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Основной целью</w:t>
      </w:r>
      <w:r w:rsidRPr="00BF7A1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является </w:t>
      </w:r>
      <w:r w:rsidR="00555B60" w:rsidRPr="00555B60">
        <w:rPr>
          <w:rFonts w:ascii="Times New Roman" w:hAnsi="Times New Roman" w:cs="Times New Roman"/>
          <w:b w:val="0"/>
          <w:sz w:val="28"/>
          <w:szCs w:val="28"/>
        </w:rPr>
        <w:t>Создание благоприятной среды для проживания граждан на территории Екимовичского сельского поселения и обеспечение надежности предоставления жилищно-коммунальных услуг населению.</w:t>
      </w:r>
      <w:r w:rsidR="00555B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7A11" w:rsidRP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Для реализации муниципальной программы необходимо учитывать следующие целевые показатели:</w:t>
      </w:r>
    </w:p>
    <w:p w:rsidR="00BA25FA" w:rsidRPr="00BB11A3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1A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/>
          <w:sz w:val="28"/>
          <w:szCs w:val="28"/>
        </w:rPr>
        <w:t>о</w:t>
      </w:r>
      <w:r w:rsidRPr="00C7561B">
        <w:rPr>
          <w:rFonts w:ascii="Times New Roman" w:eastAsia="Calibri" w:hAnsi="Times New Roman"/>
          <w:sz w:val="28"/>
          <w:szCs w:val="28"/>
        </w:rPr>
        <w:t>бъем уплаченных взносов на капитальный ремонт в соответствии с региональной программой капитального ремонта многоквартирных домов.</w:t>
      </w:r>
    </w:p>
    <w:p w:rsidR="00BA25FA" w:rsidRPr="00F65D7B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F65D7B">
        <w:rPr>
          <w:rFonts w:ascii="Times New Roman" w:hAnsi="Times New Roman" w:cs="Times New Roman"/>
          <w:spacing w:val="8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8"/>
          <w:sz w:val="28"/>
          <w:szCs w:val="28"/>
        </w:rPr>
        <w:t>п</w:t>
      </w:r>
      <w:r w:rsidRPr="00C7561B">
        <w:rPr>
          <w:rFonts w:ascii="Times New Roman" w:hAnsi="Times New Roman" w:cs="Times New Roman"/>
          <w:spacing w:val="8"/>
          <w:sz w:val="28"/>
          <w:szCs w:val="28"/>
        </w:rPr>
        <w:t>ротяженность газопровода, в отношении которого проводится техническое обслуживание</w:t>
      </w:r>
      <w:r w:rsidRPr="00F65D7B">
        <w:rPr>
          <w:rFonts w:ascii="Times New Roman" w:hAnsi="Times New Roman" w:cs="Times New Roman"/>
          <w:spacing w:val="8"/>
          <w:sz w:val="28"/>
          <w:szCs w:val="28"/>
        </w:rPr>
        <w:t>;</w:t>
      </w:r>
    </w:p>
    <w:p w:rsidR="00BA25FA" w:rsidRPr="00BF7A11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BF7A11">
        <w:rPr>
          <w:rFonts w:ascii="Times New Roman" w:hAnsi="Times New Roman" w:cs="Times New Roman"/>
          <w:spacing w:val="8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8"/>
          <w:sz w:val="28"/>
          <w:szCs w:val="28"/>
        </w:rPr>
        <w:t>п</w:t>
      </w:r>
      <w:r w:rsidRPr="00C7561B">
        <w:rPr>
          <w:rFonts w:ascii="Times New Roman" w:hAnsi="Times New Roman" w:cs="Times New Roman"/>
          <w:spacing w:val="8"/>
          <w:sz w:val="28"/>
          <w:szCs w:val="28"/>
        </w:rPr>
        <w:t>ланируемый объем потребленной электроэнергии</w:t>
      </w:r>
      <w:r w:rsidRPr="00BF7A11">
        <w:rPr>
          <w:rFonts w:ascii="Times New Roman" w:hAnsi="Times New Roman" w:cs="Times New Roman"/>
          <w:spacing w:val="8"/>
          <w:sz w:val="28"/>
          <w:szCs w:val="28"/>
        </w:rPr>
        <w:t>;</w:t>
      </w:r>
    </w:p>
    <w:p w:rsidR="00BA25FA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7561B">
        <w:rPr>
          <w:rFonts w:ascii="Times New Roman" w:hAnsi="Times New Roman" w:cs="Times New Roman"/>
          <w:sz w:val="28"/>
          <w:szCs w:val="28"/>
        </w:rPr>
        <w:t>бъем скошенной территории от травы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Pr="00BF7A11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7561B">
        <w:rPr>
          <w:rFonts w:ascii="Times New Roman" w:hAnsi="Times New Roman" w:cs="Times New Roman"/>
          <w:sz w:val="28"/>
          <w:szCs w:val="28"/>
        </w:rPr>
        <w:t>оличество приобретенных контейнеров для ТКО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Default="00BA25FA" w:rsidP="00BA25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C7561B">
        <w:rPr>
          <w:rFonts w:ascii="Times New Roman" w:hAnsi="Times New Roman" w:cs="Times New Roman"/>
          <w:sz w:val="28"/>
          <w:szCs w:val="28"/>
        </w:rPr>
        <w:t>оличество кладбищ расположенных на территории Екимовичского сельского поселения подлежащих содержанию и уборке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25FA" w:rsidRDefault="00BA25FA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25FA">
        <w:rPr>
          <w:rFonts w:ascii="Times New Roman" w:hAnsi="Times New Roman" w:cs="Times New Roman"/>
          <w:b w:val="0"/>
          <w:sz w:val="28"/>
          <w:szCs w:val="28"/>
        </w:rPr>
        <w:t>- ремонт и благоустройство памятников, обелисков, воинских захоронений, расположенных на территории Екимовичского сельского поселения Рославль</w:t>
      </w:r>
      <w:r w:rsidR="007D6ED0">
        <w:rPr>
          <w:rFonts w:ascii="Times New Roman" w:hAnsi="Times New Roman" w:cs="Times New Roman"/>
          <w:b w:val="0"/>
          <w:sz w:val="28"/>
          <w:szCs w:val="28"/>
        </w:rPr>
        <w:t>ского района Смоленской области;</w:t>
      </w:r>
    </w:p>
    <w:p w:rsidR="007D6ED0" w:rsidRDefault="007D6ED0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20055E">
        <w:rPr>
          <w:rFonts w:ascii="Times New Roman" w:hAnsi="Times New Roman" w:cs="Times New Roman"/>
          <w:b w:val="0"/>
          <w:sz w:val="28"/>
          <w:szCs w:val="28"/>
        </w:rPr>
        <w:t>к</w:t>
      </w:r>
      <w:r w:rsidRPr="007D6ED0">
        <w:rPr>
          <w:rFonts w:ascii="Times New Roman" w:hAnsi="Times New Roman" w:cs="Times New Roman"/>
          <w:b w:val="0"/>
          <w:sz w:val="28"/>
          <w:szCs w:val="28"/>
        </w:rPr>
        <w:t>оличество домов, в которых проведена обработка общего имущества</w:t>
      </w:r>
      <w:r w:rsidR="0020055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0055E" w:rsidRDefault="0020055E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20055E"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Pr="0020055E">
        <w:rPr>
          <w:rFonts w:ascii="Times New Roman" w:hAnsi="Times New Roman" w:cs="Times New Roman"/>
          <w:b w:val="0"/>
          <w:sz w:val="28"/>
          <w:szCs w:val="28"/>
        </w:rPr>
        <w:t>оличество введенных в эксплуатацию объектов питьевого водоснабжения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0055E" w:rsidRPr="00BA25FA" w:rsidRDefault="0020055E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20055E"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Pr="0020055E">
        <w:rPr>
          <w:rFonts w:ascii="Times New Roman" w:hAnsi="Times New Roman" w:cs="Times New Roman"/>
          <w:b w:val="0"/>
          <w:sz w:val="28"/>
          <w:szCs w:val="28"/>
        </w:rPr>
        <w:t>оличество реализованных проектов ТОС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13EBA" w:rsidRPr="00555B60" w:rsidRDefault="00BA25FA" w:rsidP="00BA25FA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A25FA">
        <w:rPr>
          <w:rFonts w:ascii="Times New Roman" w:hAnsi="Times New Roman" w:cs="Times New Roman"/>
          <w:b w:val="0"/>
          <w:sz w:val="28"/>
          <w:szCs w:val="28"/>
        </w:rPr>
        <w:t>Срок реализации муниципальной программы 2018 – 202</w:t>
      </w:r>
      <w:r w:rsidR="0020055E">
        <w:rPr>
          <w:rFonts w:ascii="Times New Roman" w:hAnsi="Times New Roman" w:cs="Times New Roman"/>
          <w:b w:val="0"/>
          <w:sz w:val="28"/>
          <w:szCs w:val="28"/>
        </w:rPr>
        <w:t>3</w:t>
      </w:r>
      <w:r w:rsidRPr="00BA25FA">
        <w:rPr>
          <w:rFonts w:ascii="Times New Roman" w:hAnsi="Times New Roman" w:cs="Times New Roman"/>
          <w:b w:val="0"/>
          <w:sz w:val="28"/>
          <w:szCs w:val="28"/>
        </w:rPr>
        <w:t xml:space="preserve"> годы.</w:t>
      </w:r>
    </w:p>
    <w:p w:rsidR="00BF7A11" w:rsidRPr="00BF7A11" w:rsidRDefault="00BF7A11" w:rsidP="00555B60">
      <w:pPr>
        <w:pStyle w:val="ConsPlusTitle"/>
        <w:widowControl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F7A11">
        <w:rPr>
          <w:rFonts w:ascii="Times New Roman" w:hAnsi="Times New Roman" w:cs="Times New Roman"/>
          <w:b w:val="0"/>
          <w:sz w:val="28"/>
          <w:szCs w:val="28"/>
        </w:rPr>
        <w:t>Сведения о целевых показателях муниципальной программы отражаются в приложении №1 к муниципальной программе.</w:t>
      </w:r>
    </w:p>
    <w:p w:rsidR="00555B60" w:rsidRDefault="00555B60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BF7A11" w:rsidRPr="00813EBA" w:rsidRDefault="00BF7A11" w:rsidP="00BF7A11">
      <w:pPr>
        <w:pStyle w:val="ConsPlusTitle"/>
        <w:widowControl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13EBA">
        <w:rPr>
          <w:rFonts w:ascii="Times New Roman" w:hAnsi="Times New Roman" w:cs="Times New Roman"/>
          <w:b w:val="0"/>
          <w:sz w:val="28"/>
          <w:szCs w:val="28"/>
          <w:u w:val="single"/>
        </w:rPr>
        <w:t>В результате реализации Программы ожидается:</w:t>
      </w:r>
    </w:p>
    <w:p w:rsidR="00120093" w:rsidRPr="00BF7A11" w:rsidRDefault="00120093" w:rsidP="00120093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BF7A1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- улучшение экологической обстановки и создание среды, комфортной для проживания жителей </w:t>
      </w: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 w:rsidRPr="00BF7A11">
        <w:rPr>
          <w:rStyle w:val="a7"/>
          <w:rFonts w:ascii="Times New Roman" w:hAnsi="Times New Roman" w:cs="Times New Roman"/>
          <w:b w:val="0"/>
          <w:sz w:val="28"/>
          <w:szCs w:val="28"/>
        </w:rPr>
        <w:t>поселения;</w:t>
      </w:r>
    </w:p>
    <w:p w:rsidR="00120093" w:rsidRPr="00BF7A11" w:rsidRDefault="00120093" w:rsidP="0012009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 приведение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50B06">
        <w:rPr>
          <w:rFonts w:ascii="Times New Roman" w:hAnsi="Times New Roman" w:cs="Times New Roman"/>
          <w:sz w:val="28"/>
          <w:szCs w:val="28"/>
        </w:rPr>
        <w:t xml:space="preserve">состояние, </w:t>
      </w:r>
      <w:r>
        <w:rPr>
          <w:rFonts w:ascii="Times New Roman" w:hAnsi="Times New Roman" w:cs="Times New Roman"/>
          <w:sz w:val="28"/>
          <w:szCs w:val="28"/>
        </w:rPr>
        <w:t>соответств</w:t>
      </w:r>
      <w:r w:rsidR="00850B06">
        <w:rPr>
          <w:rFonts w:ascii="Times New Roman" w:hAnsi="Times New Roman" w:cs="Times New Roman"/>
          <w:sz w:val="28"/>
          <w:szCs w:val="28"/>
        </w:rPr>
        <w:t>ующее</w:t>
      </w:r>
      <w:r w:rsidRPr="00BF7A11">
        <w:rPr>
          <w:rFonts w:ascii="Times New Roman" w:hAnsi="Times New Roman" w:cs="Times New Roman"/>
          <w:sz w:val="28"/>
          <w:szCs w:val="28"/>
        </w:rPr>
        <w:t xml:space="preserve"> нормативным требованиям;  </w:t>
      </w:r>
    </w:p>
    <w:p w:rsidR="00120093" w:rsidRDefault="00120093" w:rsidP="0012009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>-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>бесперебойное снабжение населения качественной питьевой водой;</w:t>
      </w:r>
    </w:p>
    <w:p w:rsidR="00120093" w:rsidRPr="00120093" w:rsidRDefault="00120093" w:rsidP="00120093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BF7A11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- </w:t>
      </w:r>
      <w:r w:rsidRPr="00BF7A11">
        <w:rPr>
          <w:rFonts w:ascii="Times New Roman" w:hAnsi="Times New Roman" w:cs="Times New Roman"/>
          <w:sz w:val="28"/>
          <w:szCs w:val="28"/>
        </w:rPr>
        <w:t>содержание имеющегося газопровода в соответствующем нормативном состоянии;</w:t>
      </w:r>
    </w:p>
    <w:p w:rsidR="00120093" w:rsidRPr="00BF7A11" w:rsidRDefault="00120093" w:rsidP="00120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 xml:space="preserve">- надежное функционирование сетей наружного уличного освещения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F7A11">
        <w:rPr>
          <w:rFonts w:ascii="Times New Roman" w:hAnsi="Times New Roman" w:cs="Times New Roman"/>
          <w:sz w:val="28"/>
          <w:szCs w:val="28"/>
        </w:rPr>
        <w:t>;</w:t>
      </w:r>
    </w:p>
    <w:p w:rsidR="00120093" w:rsidRPr="00BF7A11" w:rsidRDefault="00120093" w:rsidP="00120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pacing w:val="20"/>
          <w:sz w:val="28"/>
          <w:szCs w:val="28"/>
        </w:rPr>
        <w:t>- с</w:t>
      </w:r>
      <w:r w:rsidRPr="00BF7A11">
        <w:rPr>
          <w:rFonts w:ascii="Times New Roman" w:hAnsi="Times New Roman" w:cs="Times New Roman"/>
          <w:sz w:val="28"/>
          <w:szCs w:val="28"/>
        </w:rPr>
        <w:t xml:space="preserve">овершенствование системы комплексного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F7A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F7A11" w:rsidRPr="00BF7A11" w:rsidRDefault="00BF7A11" w:rsidP="00850B06">
      <w:pPr>
        <w:pStyle w:val="ConsNormal"/>
        <w:widowControl/>
        <w:tabs>
          <w:tab w:val="num" w:pos="0"/>
          <w:tab w:val="num" w:pos="34"/>
        </w:tabs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A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приведение территории мест захоронения в соответствие с требованиями санитарно-эпидемиологических и экологических норм;</w:t>
      </w: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t>3. Обобщенная характеристика основных мероприятий муниципальной программы, подпрограмм</w:t>
      </w:r>
    </w:p>
    <w:p w:rsidR="00BF7A11" w:rsidRPr="00BF7A11" w:rsidRDefault="00BF7A11" w:rsidP="00BF7A11">
      <w:pPr>
        <w:pStyle w:val="ConsPlusCell"/>
        <w:widowControl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5DF9" w:rsidRDefault="005E5DF9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Данная муниципальная</w:t>
      </w:r>
      <w:r w:rsidR="0065464C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 не имеет.</w:t>
      </w:r>
    </w:p>
    <w:p w:rsidR="0065464C" w:rsidRPr="00927A1B" w:rsidRDefault="0065464C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реализации муниципальной программы предполагается </w:t>
      </w:r>
      <w:r w:rsidRPr="00927A1B">
        <w:rPr>
          <w:rFonts w:ascii="Times New Roman" w:hAnsi="Times New Roman" w:cs="Times New Roman"/>
          <w:sz w:val="28"/>
          <w:szCs w:val="28"/>
        </w:rPr>
        <w:t>реализация следующих основных мероприятий:</w:t>
      </w:r>
    </w:p>
    <w:p w:rsidR="0065464C" w:rsidRPr="00927A1B" w:rsidRDefault="0065464C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>Основное мероприятие 1</w:t>
      </w:r>
      <w:r w:rsidRPr="00927A1B">
        <w:rPr>
          <w:rFonts w:ascii="Times New Roman" w:hAnsi="Times New Roman" w:cs="Times New Roman"/>
          <w:sz w:val="28"/>
          <w:szCs w:val="28"/>
        </w:rPr>
        <w:t xml:space="preserve"> – «</w:t>
      </w:r>
      <w:r w:rsidR="0022284F" w:rsidRPr="00927A1B">
        <w:rPr>
          <w:rFonts w:ascii="Times New Roman" w:hAnsi="Times New Roman" w:cs="Times New Roman"/>
          <w:sz w:val="28"/>
          <w:szCs w:val="28"/>
        </w:rPr>
        <w:t>Капитальный ремонт в многоквартирных домах общего имущества</w:t>
      </w:r>
      <w:r w:rsidR="00B952E6" w:rsidRPr="00927A1B">
        <w:rPr>
          <w:rFonts w:ascii="Times New Roman" w:hAnsi="Times New Roman" w:cs="Times New Roman"/>
          <w:sz w:val="28"/>
          <w:szCs w:val="28"/>
        </w:rPr>
        <w:t>»</w:t>
      </w:r>
      <w:r w:rsidR="0020055E">
        <w:rPr>
          <w:rFonts w:ascii="Times New Roman" w:hAnsi="Times New Roman" w:cs="Times New Roman"/>
          <w:sz w:val="28"/>
          <w:szCs w:val="28"/>
        </w:rPr>
        <w:t>.</w:t>
      </w:r>
    </w:p>
    <w:p w:rsidR="006B5A52" w:rsidRPr="00927A1B" w:rsidRDefault="006B5A52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6B5A52" w:rsidRDefault="006B5A52" w:rsidP="002C7889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-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>взносы на к</w:t>
      </w:r>
      <w:r w:rsidR="00B952E6">
        <w:rPr>
          <w:rStyle w:val="a7"/>
          <w:rFonts w:ascii="Times New Roman" w:hAnsi="Times New Roman" w:cs="Times New Roman"/>
          <w:b w:val="0"/>
          <w:sz w:val="28"/>
          <w:szCs w:val="28"/>
        </w:rPr>
        <w:t>а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>питальный ремонт, оплачиваемы</w:t>
      </w:r>
      <w:r w:rsidR="00D11906">
        <w:rPr>
          <w:rStyle w:val="a7"/>
          <w:rFonts w:ascii="Times New Roman" w:hAnsi="Times New Roman" w:cs="Times New Roman"/>
          <w:b w:val="0"/>
          <w:sz w:val="28"/>
          <w:szCs w:val="28"/>
        </w:rPr>
        <w:t>е</w:t>
      </w:r>
      <w:r w:rsidR="0022284F" w:rsidRPr="00927A1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Администрацией </w:t>
      </w:r>
      <w:r w:rsidR="0022284F" w:rsidRPr="00927A1B">
        <w:rPr>
          <w:rFonts w:ascii="Times New Roman" w:hAnsi="Times New Roman" w:cs="Times New Roman"/>
          <w:sz w:val="28"/>
          <w:szCs w:val="28"/>
        </w:rPr>
        <w:t>Екимовичского сельского поселения за муниципальные помещения в многоквартирных домах</w:t>
      </w:r>
      <w:r w:rsidR="003D2232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65464C" w:rsidRPr="00927A1B" w:rsidRDefault="006B5A52" w:rsidP="00BF7A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2 – </w:t>
      </w:r>
      <w:r w:rsidRPr="00927A1B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2284F" w:rsidRPr="00927A1B">
        <w:rPr>
          <w:rFonts w:ascii="Times New Roman" w:hAnsi="Times New Roman" w:cs="Times New Roman"/>
          <w:sz w:val="28"/>
          <w:szCs w:val="28"/>
        </w:rPr>
        <w:t>систем коммунальной инфраструктуры на территории Екимовичского сельского поселения»</w:t>
      </w:r>
      <w:r w:rsidR="0020055E">
        <w:rPr>
          <w:rFonts w:ascii="Times New Roman" w:hAnsi="Times New Roman" w:cs="Times New Roman"/>
          <w:sz w:val="28"/>
          <w:szCs w:val="28"/>
        </w:rPr>
        <w:t>.</w:t>
      </w:r>
    </w:p>
    <w:p w:rsidR="006B5A52" w:rsidRPr="00927A1B" w:rsidRDefault="006B5A52" w:rsidP="006B5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6B5A52" w:rsidRDefault="00FC7721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927A1B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2C7889"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="002C7889"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на  обслуживание и ремонт водопроводных сетей и колодцев муниципального образования, приобретение глубинных насосов</w:t>
      </w:r>
      <w:r w:rsidR="002C7889"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 по паспортизации объектов центрального  водоснабжения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ф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инансирование мероприятий по техническому обслуживанию газопроводов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2C7889" w:rsidRPr="00927A1B" w:rsidRDefault="002C7889" w:rsidP="002C7889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- в</w:t>
      </w:r>
      <w:r w:rsidRPr="002C7889">
        <w:rPr>
          <w:rFonts w:ascii="Times New Roman" w:hAnsi="Times New Roman" w:cs="Times New Roman"/>
          <w:bCs/>
          <w:spacing w:val="-1"/>
          <w:sz w:val="28"/>
          <w:szCs w:val="28"/>
        </w:rPr>
        <w:t>ыполнение работ по инженерным изысканиям в целях подготовки проектной документации, подготовке проектной документации объектов капитального строительства в сфере жилищно-коммунального хозяйства, подлежащих модернизации, и ее экспертизе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B952E6" w:rsidRPr="00927A1B" w:rsidRDefault="006B5A52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784A55" w:rsidRPr="00927A1B">
        <w:rPr>
          <w:rFonts w:ascii="Times New Roman" w:hAnsi="Times New Roman" w:cs="Times New Roman"/>
          <w:b/>
          <w:sz w:val="28"/>
          <w:szCs w:val="28"/>
        </w:rPr>
        <w:t>3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27A1B">
        <w:rPr>
          <w:rFonts w:ascii="Times New Roman" w:hAnsi="Times New Roman" w:cs="Times New Roman"/>
          <w:sz w:val="28"/>
          <w:szCs w:val="28"/>
        </w:rPr>
        <w:t xml:space="preserve">«Содержание, ремонт и обслуживание уличного освещения на территории </w:t>
      </w:r>
      <w:r w:rsidR="00CB0691" w:rsidRPr="00927A1B">
        <w:rPr>
          <w:rFonts w:ascii="Times New Roman" w:hAnsi="Times New Roman" w:cs="Times New Roman"/>
          <w:sz w:val="28"/>
          <w:szCs w:val="28"/>
        </w:rPr>
        <w:t xml:space="preserve"> Екимовичского </w:t>
      </w:r>
      <w:r w:rsidRPr="00927A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854B4" w:rsidRPr="00927A1B">
        <w:rPr>
          <w:rFonts w:ascii="Times New Roman" w:hAnsi="Times New Roman" w:cs="Times New Roman"/>
          <w:sz w:val="28"/>
          <w:szCs w:val="28"/>
        </w:rPr>
        <w:t xml:space="preserve"> Рославльского района Смоленской области</w:t>
      </w:r>
      <w:r w:rsidRPr="00927A1B">
        <w:rPr>
          <w:rFonts w:ascii="Times New Roman" w:hAnsi="Times New Roman" w:cs="Times New Roman"/>
          <w:sz w:val="28"/>
          <w:szCs w:val="28"/>
        </w:rPr>
        <w:t>»</w:t>
      </w:r>
      <w:r w:rsidR="0020055E">
        <w:rPr>
          <w:rFonts w:ascii="Times New Roman" w:hAnsi="Times New Roman" w:cs="Times New Roman"/>
          <w:sz w:val="28"/>
          <w:szCs w:val="28"/>
        </w:rPr>
        <w:t>.</w:t>
      </w:r>
    </w:p>
    <w:p w:rsidR="006B5A52" w:rsidRDefault="006B5A52" w:rsidP="006B5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051D8A">
        <w:rPr>
          <w:rFonts w:ascii="Times New Roman" w:hAnsi="Times New Roman" w:cs="Times New Roman"/>
          <w:sz w:val="28"/>
          <w:szCs w:val="28"/>
        </w:rPr>
        <w:t>инансирование мероприятий по техническому обслуживанию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риобретение светильников, ламп и материалов для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051D8A">
        <w:rPr>
          <w:rFonts w:ascii="Times New Roman" w:hAnsi="Times New Roman" w:cs="Times New Roman"/>
          <w:sz w:val="28"/>
          <w:szCs w:val="28"/>
        </w:rPr>
        <w:t>плата за потребленную электроэнергию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Pr="00927A1B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051D8A">
        <w:rPr>
          <w:rFonts w:ascii="Times New Roman" w:hAnsi="Times New Roman" w:cs="Times New Roman"/>
          <w:sz w:val="28"/>
          <w:szCs w:val="28"/>
        </w:rPr>
        <w:t>инансирование мероприятий по установке, ремонту, реконструкции и восстановлению сетей наружного уличного освещения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2E6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7A1B">
        <w:rPr>
          <w:rFonts w:ascii="Times New Roman" w:hAnsi="Times New Roman" w:cs="Times New Roman"/>
          <w:b/>
          <w:sz w:val="28"/>
          <w:szCs w:val="28"/>
        </w:rPr>
        <w:t>Основное мероприятие 4</w:t>
      </w:r>
      <w:r w:rsidR="00D119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952E6">
        <w:rPr>
          <w:rFonts w:ascii="Times New Roman" w:hAnsi="Times New Roman" w:cs="Times New Roman"/>
          <w:sz w:val="28"/>
          <w:szCs w:val="28"/>
        </w:rPr>
        <w:t>«Озеленение территории Екимовичского сельского поселения</w:t>
      </w:r>
      <w:r w:rsidR="0020055E">
        <w:rPr>
          <w:rFonts w:ascii="Times New Roman" w:hAnsi="Times New Roman" w:cs="Times New Roman"/>
          <w:sz w:val="28"/>
          <w:szCs w:val="28"/>
        </w:rPr>
        <w:t>».</w:t>
      </w:r>
    </w:p>
    <w:p w:rsidR="00784A55" w:rsidRPr="00927A1B" w:rsidRDefault="00784A55" w:rsidP="00784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Основное мероприятие предполагает:</w:t>
      </w:r>
    </w:p>
    <w:p w:rsidR="00784A55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 xml:space="preserve">- </w:t>
      </w:r>
      <w:r w:rsidR="00051D8A">
        <w:rPr>
          <w:rFonts w:ascii="Times New Roman" w:hAnsi="Times New Roman" w:cs="Times New Roman"/>
          <w:sz w:val="28"/>
          <w:szCs w:val="28"/>
        </w:rPr>
        <w:t>в</w:t>
      </w:r>
      <w:r w:rsidR="00051D8A" w:rsidRPr="00051D8A">
        <w:rPr>
          <w:rFonts w:ascii="Times New Roman" w:hAnsi="Times New Roman" w:cs="Times New Roman"/>
          <w:sz w:val="28"/>
          <w:szCs w:val="28"/>
        </w:rPr>
        <w:t>ырезка сухостойных, больных и аварийных деревьев, скашивание травы на территории поселения</w:t>
      </w:r>
      <w:r w:rsidRPr="00927A1B">
        <w:rPr>
          <w:rFonts w:ascii="Times New Roman" w:hAnsi="Times New Roman" w:cs="Times New Roman"/>
          <w:sz w:val="28"/>
          <w:szCs w:val="28"/>
        </w:rPr>
        <w:t>;</w:t>
      </w:r>
    </w:p>
    <w:p w:rsidR="00784A55" w:rsidRPr="00927A1B" w:rsidRDefault="00784A55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lastRenderedPageBreak/>
        <w:t>- озеленение</w:t>
      </w:r>
      <w:r w:rsidR="00051D8A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поселения.</w:t>
      </w:r>
    </w:p>
    <w:p w:rsidR="005B4940" w:rsidRPr="00927A1B" w:rsidRDefault="005B4940" w:rsidP="005B4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sz w:val="28"/>
          <w:szCs w:val="28"/>
        </w:rPr>
        <w:t>Санитарная вырубка зеленых насаждений должна проводиться при получении в установленном порядке разрешений на ее проведение.</w:t>
      </w:r>
    </w:p>
    <w:p w:rsidR="00B952E6" w:rsidRPr="00927A1B" w:rsidRDefault="00FC7721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A1B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5B4940" w:rsidRPr="00927A1B">
        <w:rPr>
          <w:rFonts w:ascii="Times New Roman" w:hAnsi="Times New Roman" w:cs="Times New Roman"/>
          <w:b/>
          <w:sz w:val="28"/>
          <w:szCs w:val="28"/>
        </w:rPr>
        <w:t>5</w:t>
      </w:r>
      <w:r w:rsidRPr="00927A1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27A1B">
        <w:rPr>
          <w:rFonts w:ascii="Times New Roman" w:hAnsi="Times New Roman" w:cs="Times New Roman"/>
          <w:sz w:val="28"/>
          <w:szCs w:val="28"/>
        </w:rPr>
        <w:t>«</w:t>
      </w:r>
      <w:r w:rsidR="00784A55" w:rsidRPr="00927A1B">
        <w:rPr>
          <w:rFonts w:ascii="Times New Roman" w:hAnsi="Times New Roman" w:cs="Times New Roman"/>
          <w:sz w:val="28"/>
          <w:szCs w:val="28"/>
        </w:rPr>
        <w:t>Прочие мероприятия по б</w:t>
      </w:r>
      <w:r w:rsidRPr="00927A1B">
        <w:rPr>
          <w:rFonts w:ascii="Times New Roman" w:hAnsi="Times New Roman" w:cs="Times New Roman"/>
          <w:sz w:val="28"/>
          <w:szCs w:val="28"/>
        </w:rPr>
        <w:t>лагоустройств</w:t>
      </w:r>
      <w:r w:rsidR="00784A55" w:rsidRPr="00927A1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</w:t>
      </w:r>
      <w:r w:rsidR="000008AF">
        <w:rPr>
          <w:rFonts w:ascii="Times New Roman" w:hAnsi="Times New Roman" w:cs="Times New Roman"/>
          <w:color w:val="000000"/>
          <w:sz w:val="28"/>
          <w:szCs w:val="28"/>
        </w:rPr>
        <w:t>Екимовичского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854B4">
        <w:rPr>
          <w:rFonts w:ascii="Times New Roman" w:hAnsi="Times New Roman" w:cs="Times New Roman"/>
          <w:color w:val="000000"/>
          <w:sz w:val="28"/>
          <w:szCs w:val="28"/>
        </w:rPr>
        <w:t xml:space="preserve"> Рославльского района Смоленской области</w:t>
      </w:r>
      <w:r w:rsidRPr="006B5A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055E">
        <w:rPr>
          <w:rFonts w:ascii="Times New Roman" w:hAnsi="Times New Roman" w:cs="Times New Roman"/>
          <w:sz w:val="28"/>
          <w:szCs w:val="28"/>
        </w:rPr>
        <w:t>.</w:t>
      </w:r>
    </w:p>
    <w:p w:rsidR="006B5A52" w:rsidRPr="00FC7721" w:rsidRDefault="00FC7721" w:rsidP="00FC77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FC7721" w:rsidRDefault="00FC7721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- ликвидация несанкционированных свалок;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рочие мероприятия по благоустройству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D8A" w:rsidRDefault="00051D8A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51D8A">
        <w:rPr>
          <w:rFonts w:ascii="Times New Roman" w:hAnsi="Times New Roman" w:cs="Times New Roman"/>
          <w:sz w:val="28"/>
          <w:szCs w:val="28"/>
        </w:rPr>
        <w:t>окупка контейнеров для твердых коммунальных отходов</w:t>
      </w:r>
      <w:r w:rsidR="003D2232">
        <w:rPr>
          <w:rFonts w:ascii="Times New Roman" w:hAnsi="Times New Roman" w:cs="Times New Roman"/>
          <w:sz w:val="28"/>
          <w:szCs w:val="28"/>
        </w:rPr>
        <w:t>;</w:t>
      </w:r>
    </w:p>
    <w:p w:rsidR="003D2232" w:rsidRPr="00BF7A11" w:rsidRDefault="003D2232" w:rsidP="00051D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D2232">
        <w:rPr>
          <w:rFonts w:ascii="Times New Roman" w:hAnsi="Times New Roman" w:cs="Times New Roman"/>
          <w:sz w:val="28"/>
          <w:szCs w:val="28"/>
        </w:rPr>
        <w:t>рганизация временного трудоустройства безработных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0691" w:rsidRPr="00BF7A11" w:rsidRDefault="00CB0691" w:rsidP="00CB0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rFonts w:ascii="Times New Roman" w:hAnsi="Times New Roman" w:cs="Times New Roman"/>
          <w:sz w:val="28"/>
          <w:szCs w:val="28"/>
        </w:rPr>
        <w:t>Санитарная вырубка зеленых насаждений должна проводиться при получении в установленном порядке разрешений на ее проведение.</w:t>
      </w:r>
    </w:p>
    <w:p w:rsidR="00B952E6" w:rsidRPr="00927A1B" w:rsidRDefault="00FC7721" w:rsidP="00B95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A11">
        <w:rPr>
          <w:sz w:val="28"/>
          <w:szCs w:val="28"/>
        </w:rPr>
        <w:t xml:space="preserve"> </w:t>
      </w:r>
      <w:r w:rsidR="00CB0691" w:rsidRPr="006546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Основное мероприятие </w:t>
      </w:r>
      <w:r w:rsidR="00CB069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 – </w:t>
      </w:r>
      <w:r w:rsidR="00CB0691" w:rsidRPr="006B5A5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B0691">
        <w:rPr>
          <w:rFonts w:ascii="Times New Roman" w:hAnsi="Times New Roman" w:cs="Times New Roman"/>
          <w:color w:val="000000"/>
          <w:sz w:val="28"/>
          <w:szCs w:val="28"/>
        </w:rPr>
        <w:t>Содержание мест захоронений на территории  Екимовичского сельского поселения</w:t>
      </w:r>
      <w:r w:rsidR="003854B4">
        <w:rPr>
          <w:rFonts w:ascii="Times New Roman" w:hAnsi="Times New Roman" w:cs="Times New Roman"/>
          <w:color w:val="000000"/>
          <w:sz w:val="28"/>
          <w:szCs w:val="28"/>
        </w:rPr>
        <w:t xml:space="preserve"> Рославльского района Смоленской области</w:t>
      </w:r>
      <w:r w:rsidR="00CB0691" w:rsidRPr="006B5A5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055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0691" w:rsidRPr="006B5A52" w:rsidRDefault="00CB0691" w:rsidP="00CB0691">
      <w:pPr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BF7A11" w:rsidRDefault="00051D8A" w:rsidP="00BF7A11">
      <w:pPr>
        <w:pStyle w:val="ConsPlusCell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D11906">
        <w:rPr>
          <w:rFonts w:ascii="Times New Roman" w:hAnsi="Times New Roman" w:cs="Times New Roman"/>
          <w:sz w:val="28"/>
        </w:rPr>
        <w:t>ф</w:t>
      </w:r>
      <w:r w:rsidRPr="00051D8A">
        <w:rPr>
          <w:rFonts w:ascii="Times New Roman" w:hAnsi="Times New Roman" w:cs="Times New Roman"/>
          <w:sz w:val="28"/>
        </w:rPr>
        <w:t>инансирование мероприятий по содержанию, ремонту и уборки мест захоронений погибших в ВОВ и обелисков, а также кладбищ, расположенных на территории сельского поселения</w:t>
      </w:r>
      <w:r>
        <w:rPr>
          <w:rFonts w:ascii="Times New Roman" w:hAnsi="Times New Roman" w:cs="Times New Roman"/>
          <w:sz w:val="28"/>
        </w:rPr>
        <w:t>.</w:t>
      </w:r>
    </w:p>
    <w:p w:rsidR="00051D8A" w:rsidRDefault="00051D8A" w:rsidP="00051D8A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51D8A">
        <w:rPr>
          <w:rFonts w:ascii="Times New Roman" w:hAnsi="Times New Roman" w:cs="Times New Roman"/>
          <w:b/>
          <w:sz w:val="28"/>
          <w:szCs w:val="24"/>
        </w:rPr>
        <w:t xml:space="preserve">Основное мероприятие 7 – </w:t>
      </w:r>
      <w:r w:rsidRPr="00051D8A">
        <w:rPr>
          <w:rFonts w:ascii="Times New Roman" w:hAnsi="Times New Roman" w:cs="Times New Roman"/>
          <w:sz w:val="28"/>
          <w:szCs w:val="24"/>
        </w:rPr>
        <w:t>«Сохранение и благоустройство объектов, увековечивающих память погибших при защите Отечества»</w:t>
      </w:r>
    </w:p>
    <w:p w:rsidR="00051D8A" w:rsidRPr="00FC7721" w:rsidRDefault="00051D8A" w:rsidP="00051D8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051D8A" w:rsidRDefault="00051D8A" w:rsidP="00051D8A">
      <w:pPr>
        <w:pStyle w:val="ConsPlusCell"/>
        <w:widowControl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051D8A">
        <w:rPr>
          <w:rFonts w:ascii="Times New Roman" w:hAnsi="Times New Roman" w:cs="Times New Roman"/>
          <w:sz w:val="28"/>
          <w:szCs w:val="24"/>
        </w:rPr>
        <w:t>- благоустройство и ремонт воинских захоронений</w:t>
      </w:r>
      <w:r w:rsidRPr="00051D8A">
        <w:rPr>
          <w:rFonts w:ascii="Times New Roman" w:hAnsi="Times New Roman"/>
          <w:sz w:val="28"/>
          <w:szCs w:val="24"/>
        </w:rPr>
        <w:t xml:space="preserve"> на территории </w:t>
      </w:r>
      <w:r w:rsidRPr="00051D8A">
        <w:rPr>
          <w:rFonts w:ascii="Times New Roman" w:hAnsi="Times New Roman" w:cs="Times New Roman"/>
          <w:bCs/>
          <w:sz w:val="28"/>
          <w:szCs w:val="24"/>
        </w:rPr>
        <w:t>Екимовичского сельского поселения Рославльского района Смоленской области.</w:t>
      </w:r>
    </w:p>
    <w:p w:rsidR="003D2232" w:rsidRDefault="003D2232" w:rsidP="003D2232">
      <w:pPr>
        <w:pStyle w:val="ConsPlusCell"/>
        <w:widowControl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51D8A">
        <w:rPr>
          <w:rFonts w:ascii="Times New Roman" w:hAnsi="Times New Roman" w:cs="Times New Roman"/>
          <w:b/>
          <w:sz w:val="28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b/>
          <w:sz w:val="28"/>
          <w:szCs w:val="24"/>
        </w:rPr>
        <w:t>8</w:t>
      </w:r>
      <w:r w:rsidRPr="00051D8A">
        <w:rPr>
          <w:rFonts w:ascii="Times New Roman" w:hAnsi="Times New Roman" w:cs="Times New Roman"/>
          <w:b/>
          <w:sz w:val="28"/>
          <w:szCs w:val="24"/>
        </w:rPr>
        <w:t xml:space="preserve"> – </w:t>
      </w:r>
      <w:r w:rsidRPr="00051D8A">
        <w:rPr>
          <w:rFonts w:ascii="Times New Roman" w:hAnsi="Times New Roman" w:cs="Times New Roman"/>
          <w:sz w:val="28"/>
          <w:szCs w:val="24"/>
        </w:rPr>
        <w:t>«</w:t>
      </w:r>
      <w:r w:rsidRPr="003D2232">
        <w:rPr>
          <w:rFonts w:ascii="Times New Roman" w:hAnsi="Times New Roman" w:cs="Times New Roman"/>
          <w:sz w:val="28"/>
          <w:szCs w:val="24"/>
        </w:rPr>
        <w:t>Прочие мероприятия в области жилищного хозяйства</w:t>
      </w:r>
      <w:r w:rsidRPr="00051D8A">
        <w:rPr>
          <w:rFonts w:ascii="Times New Roman" w:hAnsi="Times New Roman" w:cs="Times New Roman"/>
          <w:sz w:val="28"/>
          <w:szCs w:val="24"/>
        </w:rPr>
        <w:t>»</w:t>
      </w:r>
    </w:p>
    <w:p w:rsidR="003D2232" w:rsidRPr="00FC7721" w:rsidRDefault="003D2232" w:rsidP="003D22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3D2232" w:rsidRDefault="003D2232" w:rsidP="00051D8A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п</w:t>
      </w:r>
      <w:r w:rsidRPr="003D2232">
        <w:rPr>
          <w:rFonts w:ascii="Times New Roman" w:hAnsi="Times New Roman" w:cs="Times New Roman"/>
          <w:sz w:val="28"/>
          <w:szCs w:val="24"/>
        </w:rPr>
        <w:t>роведение дезинфекции общего имущества в многоквартирных домах Екимовичского сельского поселения в целях предотвращения распространения коронавирусной инфекции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6963FF" w:rsidRDefault="006963FF" w:rsidP="006963FF">
      <w:pPr>
        <w:pStyle w:val="ConsPlusCell"/>
        <w:widowControl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6963FF">
        <w:rPr>
          <w:rFonts w:ascii="Times New Roman" w:hAnsi="Times New Roman" w:cs="Times New Roman"/>
          <w:b/>
          <w:bCs/>
          <w:sz w:val="28"/>
          <w:szCs w:val="24"/>
        </w:rPr>
        <w:t xml:space="preserve">Основное мероприятие 9 – </w:t>
      </w:r>
      <w:r w:rsidRPr="0020055E">
        <w:rPr>
          <w:rFonts w:ascii="Times New Roman" w:hAnsi="Times New Roman" w:cs="Times New Roman"/>
          <w:bCs/>
          <w:sz w:val="28"/>
          <w:szCs w:val="24"/>
        </w:rPr>
        <w:t>«Региональный проект «Чистая вода»</w:t>
      </w:r>
    </w:p>
    <w:p w:rsidR="006963FF" w:rsidRPr="00FC7721" w:rsidRDefault="006963FF" w:rsidP="006963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6963FF" w:rsidRDefault="006963FF" w:rsidP="006963FF">
      <w:pPr>
        <w:pStyle w:val="ConsPlusCell"/>
        <w:widowControl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- </w:t>
      </w:r>
      <w:r>
        <w:rPr>
          <w:rFonts w:ascii="Times New Roman" w:hAnsi="Times New Roman" w:cs="Times New Roman"/>
          <w:bCs/>
          <w:sz w:val="28"/>
          <w:szCs w:val="24"/>
        </w:rPr>
        <w:t>с</w:t>
      </w:r>
      <w:r w:rsidRPr="006963FF">
        <w:rPr>
          <w:rFonts w:ascii="Times New Roman" w:hAnsi="Times New Roman" w:cs="Times New Roman"/>
          <w:bCs/>
          <w:sz w:val="28"/>
          <w:szCs w:val="24"/>
        </w:rPr>
        <w:t>троительство и реконструкция (модернизация) объектов питьевого водоснабжения</w:t>
      </w:r>
      <w:r>
        <w:rPr>
          <w:rFonts w:ascii="Times New Roman" w:hAnsi="Times New Roman" w:cs="Times New Roman"/>
          <w:bCs/>
          <w:sz w:val="28"/>
          <w:szCs w:val="24"/>
        </w:rPr>
        <w:t>.</w:t>
      </w:r>
    </w:p>
    <w:p w:rsidR="006963FF" w:rsidRDefault="006963FF" w:rsidP="006963FF">
      <w:pPr>
        <w:pStyle w:val="ConsPlusCell"/>
        <w:widowControl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6963FF">
        <w:rPr>
          <w:rFonts w:ascii="Times New Roman" w:hAnsi="Times New Roman" w:cs="Times New Roman"/>
          <w:b/>
          <w:bCs/>
          <w:sz w:val="28"/>
          <w:szCs w:val="24"/>
        </w:rPr>
        <w:t xml:space="preserve">Основное мероприятие 10 – </w:t>
      </w:r>
      <w:r w:rsidRPr="0020055E">
        <w:rPr>
          <w:rFonts w:ascii="Times New Roman" w:hAnsi="Times New Roman" w:cs="Times New Roman"/>
          <w:bCs/>
          <w:sz w:val="28"/>
          <w:szCs w:val="24"/>
        </w:rPr>
        <w:t>«Повышение активности населения Екимовичского сельского поселения Рославльского района Смоленской области»</w:t>
      </w:r>
    </w:p>
    <w:p w:rsidR="006963FF" w:rsidRDefault="006963FF" w:rsidP="006963FF">
      <w:pPr>
        <w:pStyle w:val="ConsPlusCel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предполагает:</w:t>
      </w:r>
    </w:p>
    <w:p w:rsidR="006963FF" w:rsidRPr="006963FF" w:rsidRDefault="006963FF" w:rsidP="006963FF">
      <w:pPr>
        <w:pStyle w:val="ConsPlusCell"/>
        <w:widowControl/>
        <w:jc w:val="both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- р</w:t>
      </w:r>
      <w:r w:rsidRPr="006963FF">
        <w:rPr>
          <w:rFonts w:ascii="Times New Roman" w:hAnsi="Times New Roman" w:cs="Times New Roman"/>
          <w:bCs/>
          <w:sz w:val="28"/>
          <w:szCs w:val="24"/>
        </w:rPr>
        <w:t>еализация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6963FF">
        <w:rPr>
          <w:rFonts w:ascii="Times New Roman" w:hAnsi="Times New Roman" w:cs="Times New Roman"/>
          <w:bCs/>
          <w:sz w:val="28"/>
          <w:szCs w:val="24"/>
        </w:rPr>
        <w:t>лучших проектов территориального общественного самоуправления в сфере благоустройства территории ТОС</w:t>
      </w:r>
      <w:r>
        <w:rPr>
          <w:rFonts w:ascii="Times New Roman" w:hAnsi="Times New Roman" w:cs="Times New Roman"/>
          <w:bCs/>
          <w:sz w:val="28"/>
          <w:szCs w:val="24"/>
        </w:rPr>
        <w:t>.</w:t>
      </w:r>
    </w:p>
    <w:p w:rsidR="00B12190" w:rsidRDefault="00B12190" w:rsidP="006963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программных мероприятий приведен в приложении 2 к муниципальной программе.</w:t>
      </w:r>
    </w:p>
    <w:p w:rsidR="00BF7A11" w:rsidRPr="00BF7A11" w:rsidRDefault="00BF7A11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A11">
        <w:rPr>
          <w:rFonts w:ascii="Times New Roman" w:hAnsi="Times New Roman" w:cs="Times New Roman"/>
          <w:b/>
          <w:bCs/>
          <w:sz w:val="28"/>
          <w:szCs w:val="28"/>
        </w:rPr>
        <w:lastRenderedPageBreak/>
        <w:t>4. Обоснование ресурсного обеспечения муниципальной программы</w:t>
      </w:r>
    </w:p>
    <w:p w:rsidR="00BF7A11" w:rsidRPr="00BF7A11" w:rsidRDefault="00BF7A11" w:rsidP="00BF7A11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11" w:rsidRPr="006E1C11" w:rsidRDefault="007849E6" w:rsidP="006E1C11">
      <w:pPr>
        <w:pStyle w:val="Default"/>
        <w:jc w:val="both"/>
        <w:rPr>
          <w:rStyle w:val="a8"/>
          <w:i w:val="0"/>
          <w:sz w:val="28"/>
          <w:szCs w:val="28"/>
        </w:rPr>
      </w:pPr>
      <w:r>
        <w:rPr>
          <w:sz w:val="28"/>
          <w:szCs w:val="28"/>
        </w:rPr>
        <w:t xml:space="preserve">     О</w:t>
      </w:r>
      <w:r w:rsidRPr="00FE7617">
        <w:rPr>
          <w:sz w:val="28"/>
          <w:szCs w:val="28"/>
        </w:rPr>
        <w:t xml:space="preserve">бъем финансирования муниципальной программы </w:t>
      </w:r>
      <w:r w:rsidRPr="00854F82">
        <w:rPr>
          <w:sz w:val="28"/>
          <w:szCs w:val="28"/>
        </w:rPr>
        <w:t xml:space="preserve">составляет </w:t>
      </w:r>
      <w:r w:rsidR="00D11906">
        <w:rPr>
          <w:sz w:val="28"/>
          <w:szCs w:val="28"/>
        </w:rPr>
        <w:t>38</w:t>
      </w:r>
      <w:r w:rsidR="00405169">
        <w:rPr>
          <w:sz w:val="28"/>
          <w:szCs w:val="28"/>
        </w:rPr>
        <w:t>239,5</w:t>
      </w:r>
      <w:r w:rsidR="00224A85">
        <w:rPr>
          <w:b/>
          <w:sz w:val="28"/>
          <w:szCs w:val="28"/>
        </w:rPr>
        <w:t xml:space="preserve"> </w:t>
      </w:r>
      <w:r w:rsidRPr="00CB0691">
        <w:rPr>
          <w:rStyle w:val="a8"/>
          <w:i w:val="0"/>
          <w:sz w:val="28"/>
          <w:szCs w:val="28"/>
        </w:rPr>
        <w:t>тыс. руб</w:t>
      </w:r>
      <w:r w:rsidR="006E1C11">
        <w:rPr>
          <w:rStyle w:val="a8"/>
          <w:i w:val="0"/>
          <w:sz w:val="28"/>
          <w:szCs w:val="28"/>
        </w:rPr>
        <w:t>.</w:t>
      </w:r>
      <w:r w:rsidR="006E1C11" w:rsidRPr="006E1C11">
        <w:rPr>
          <w:rStyle w:val="a8"/>
          <w:i w:val="0"/>
          <w:sz w:val="28"/>
          <w:szCs w:val="28"/>
        </w:rPr>
        <w:t xml:space="preserve">, в том числе по годам: 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2018 год – 2945,3  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2019 год – 2615,0  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 w:rsidR="00224A85" w:rsidRPr="00224A85">
        <w:rPr>
          <w:rFonts w:ascii="Times New Roman" w:hAnsi="Times New Roman" w:cs="Times New Roman"/>
          <w:sz w:val="28"/>
        </w:rPr>
        <w:t>4558,1</w:t>
      </w:r>
      <w:r w:rsidR="00224A85">
        <w:rPr>
          <w:rFonts w:ascii="Times New Roman" w:hAnsi="Times New Roman" w:cs="Times New Roman"/>
          <w:sz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405169">
        <w:rPr>
          <w:rFonts w:ascii="Times New Roman" w:hAnsi="Times New Roman" w:cs="Times New Roman"/>
          <w:sz w:val="28"/>
          <w:szCs w:val="28"/>
        </w:rPr>
        <w:t>3084,1</w:t>
      </w:r>
      <w:r w:rsidR="00D11906"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7D6ED0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D11906" w:rsidRPr="00D11906">
        <w:rPr>
          <w:rFonts w:ascii="Times New Roman" w:hAnsi="Times New Roman" w:cs="Times New Roman"/>
          <w:sz w:val="28"/>
          <w:szCs w:val="28"/>
        </w:rPr>
        <w:t>3705,3</w:t>
      </w:r>
      <w:r w:rsidR="00D11906"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  <w:r w:rsidR="00D11906">
        <w:rPr>
          <w:rFonts w:ascii="Times New Roman" w:hAnsi="Times New Roman" w:cs="Times New Roman"/>
          <w:sz w:val="28"/>
          <w:szCs w:val="28"/>
        </w:rPr>
        <w:t>;</w:t>
      </w:r>
    </w:p>
    <w:p w:rsidR="00D11906" w:rsidRDefault="00D11906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D11906">
        <w:rPr>
          <w:rFonts w:ascii="Times New Roman" w:hAnsi="Times New Roman" w:cs="Times New Roman"/>
          <w:sz w:val="28"/>
          <w:szCs w:val="28"/>
        </w:rPr>
        <w:t>21331,7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</w:p>
    <w:p w:rsidR="006E1C11" w:rsidRDefault="006E1C11" w:rsidP="004A1410">
      <w:pPr>
        <w:spacing w:after="0" w:line="27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7561B">
        <w:rPr>
          <w:rFonts w:ascii="Times New Roman" w:hAnsi="Times New Roman" w:cs="Times New Roman"/>
          <w:sz w:val="28"/>
          <w:szCs w:val="28"/>
        </w:rPr>
        <w:t>сточник</w:t>
      </w:r>
      <w:r w:rsidR="00BA7D13">
        <w:rPr>
          <w:rFonts w:ascii="Times New Roman" w:hAnsi="Times New Roman" w:cs="Times New Roman"/>
          <w:sz w:val="28"/>
          <w:szCs w:val="28"/>
        </w:rPr>
        <w:t>а</w:t>
      </w:r>
      <w:r w:rsidRPr="00C7561B">
        <w:rPr>
          <w:rFonts w:ascii="Times New Roman" w:hAnsi="Times New Roman" w:cs="Times New Roman"/>
          <w:sz w:val="28"/>
          <w:szCs w:val="28"/>
        </w:rPr>
        <w:t>м</w:t>
      </w:r>
      <w:r w:rsidR="00BA7D13">
        <w:rPr>
          <w:rFonts w:ascii="Times New Roman" w:hAnsi="Times New Roman" w:cs="Times New Roman"/>
          <w:sz w:val="28"/>
          <w:szCs w:val="28"/>
        </w:rPr>
        <w:t>и</w:t>
      </w:r>
      <w:r w:rsidRPr="00C7561B">
        <w:rPr>
          <w:rFonts w:ascii="Times New Roman" w:hAnsi="Times New Roman" w:cs="Times New Roman"/>
          <w:sz w:val="28"/>
          <w:szCs w:val="28"/>
        </w:rPr>
        <w:t xml:space="preserve"> фи</w:t>
      </w:r>
      <w:r w:rsidR="00BA7D13">
        <w:rPr>
          <w:rFonts w:ascii="Times New Roman" w:hAnsi="Times New Roman" w:cs="Times New Roman"/>
          <w:sz w:val="28"/>
          <w:szCs w:val="28"/>
        </w:rPr>
        <w:t>нансирования программы являются:</w:t>
      </w:r>
    </w:p>
    <w:p w:rsidR="006E1C11" w:rsidRDefault="006E1C11" w:rsidP="004A1410">
      <w:pPr>
        <w:spacing w:after="0" w:line="270" w:lineRule="atLeast"/>
        <w:jc w:val="both"/>
        <w:rPr>
          <w:rFonts w:ascii="Times New Roman" w:hAnsi="Times New Roman" w:cs="Times New Roman"/>
          <w:sz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бюджет Екимовичского сельского</w:t>
      </w:r>
      <w:r w:rsidR="00BA7D13">
        <w:rPr>
          <w:rFonts w:ascii="Times New Roman" w:hAnsi="Times New Roman" w:cs="Times New Roman"/>
          <w:sz w:val="28"/>
          <w:szCs w:val="28"/>
        </w:rPr>
        <w:t xml:space="preserve"> поселения Рославльского района </w:t>
      </w:r>
      <w:r w:rsidRPr="00C7561B">
        <w:rPr>
          <w:rFonts w:ascii="Times New Roman" w:hAnsi="Times New Roman" w:cs="Times New Roman"/>
          <w:sz w:val="28"/>
          <w:szCs w:val="28"/>
        </w:rPr>
        <w:t>Смоленской области (далее - бюджет Екимовичского сельского поселения)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A1410" w:rsidRPr="004A1410">
        <w:rPr>
          <w:rFonts w:ascii="Times New Roman" w:hAnsi="Times New Roman" w:cs="Times New Roman"/>
          <w:sz w:val="28"/>
          <w:szCs w:val="28"/>
        </w:rPr>
        <w:t>159</w:t>
      </w:r>
      <w:r w:rsidR="00405169">
        <w:rPr>
          <w:rFonts w:ascii="Times New Roman" w:hAnsi="Times New Roman" w:cs="Times New Roman"/>
          <w:sz w:val="28"/>
          <w:szCs w:val="28"/>
        </w:rPr>
        <w:t>40,3</w:t>
      </w:r>
      <w:r w:rsidR="007D6ED0" w:rsidRPr="007D6E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Pr="00C756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</w:rPr>
        <w:t>в том числе по годам: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2018 год – 2945,3  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2019 год – 2615,0  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 w:rsidR="00224A85" w:rsidRPr="00224A85">
        <w:rPr>
          <w:rFonts w:ascii="Times New Roman" w:hAnsi="Times New Roman" w:cs="Times New Roman"/>
          <w:sz w:val="28"/>
        </w:rPr>
        <w:t>4248,7</w:t>
      </w:r>
      <w:r w:rsidR="00C1133C">
        <w:rPr>
          <w:rFonts w:ascii="Times New Roman" w:hAnsi="Times New Roman" w:cs="Times New Roman"/>
          <w:sz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7D6ED0" w:rsidRPr="00C7561B" w:rsidRDefault="007D6ED0" w:rsidP="007D6ED0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405169">
        <w:rPr>
          <w:rFonts w:ascii="Times New Roman" w:hAnsi="Times New Roman" w:cs="Times New Roman"/>
          <w:sz w:val="28"/>
          <w:szCs w:val="28"/>
        </w:rPr>
        <w:t>3084,1</w:t>
      </w:r>
      <w:r w:rsidR="00D11906"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руб.;</w:t>
      </w:r>
    </w:p>
    <w:p w:rsidR="00D11906" w:rsidRDefault="007D6ED0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D11906" w:rsidRPr="00D11906">
        <w:rPr>
          <w:rFonts w:ascii="Times New Roman" w:hAnsi="Times New Roman" w:cs="Times New Roman"/>
          <w:sz w:val="28"/>
          <w:szCs w:val="28"/>
        </w:rPr>
        <w:t>1715,3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11906">
        <w:rPr>
          <w:rFonts w:ascii="Times New Roman" w:hAnsi="Times New Roman" w:cs="Times New Roman"/>
          <w:sz w:val="28"/>
          <w:szCs w:val="28"/>
        </w:rPr>
        <w:t>;</w:t>
      </w:r>
    </w:p>
    <w:p w:rsidR="00D11906" w:rsidRDefault="00D11906" w:rsidP="00D11906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D11906">
        <w:rPr>
          <w:rFonts w:ascii="Times New Roman" w:hAnsi="Times New Roman" w:cs="Times New Roman"/>
          <w:sz w:val="28"/>
          <w:szCs w:val="28"/>
        </w:rPr>
        <w:t>1331,9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руб.</w:t>
      </w:r>
    </w:p>
    <w:p w:rsidR="006E1C11" w:rsidRPr="00C7561B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Областные средства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A1410" w:rsidRPr="004A1410">
        <w:rPr>
          <w:rFonts w:ascii="Times New Roman" w:hAnsi="Times New Roman" w:cs="Times New Roman"/>
          <w:sz w:val="28"/>
          <w:szCs w:val="28"/>
        </w:rPr>
        <w:t>21989,8</w:t>
      </w:r>
      <w:r w:rsidR="004A14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</w:t>
      </w:r>
      <w:r w:rsidRPr="00C7561B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6E1C11" w:rsidRDefault="006E1C11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D6ED0"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A1410">
        <w:rPr>
          <w:rFonts w:ascii="Times New Roman" w:hAnsi="Times New Roman" w:cs="Times New Roman"/>
          <w:sz w:val="28"/>
          <w:szCs w:val="28"/>
        </w:rPr>
        <w:t>;</w:t>
      </w:r>
    </w:p>
    <w:p w:rsidR="004A1410" w:rsidRPr="00C7561B" w:rsidRDefault="004A1410" w:rsidP="006E1C11">
      <w:pPr>
        <w:spacing w:after="0" w:line="270" w:lineRule="atLeast"/>
        <w:rPr>
          <w:rFonts w:ascii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7561B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4A1410">
        <w:rPr>
          <w:rFonts w:ascii="Times New Roman" w:hAnsi="Times New Roman" w:cs="Times New Roman"/>
          <w:sz w:val="28"/>
          <w:szCs w:val="28"/>
        </w:rPr>
        <w:t>19999,8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61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1C11" w:rsidRDefault="006E1C11" w:rsidP="006E1C11">
      <w:pPr>
        <w:spacing w:after="0" w:line="270" w:lineRule="atLeast"/>
        <w:rPr>
          <w:rFonts w:ascii="Times New Roman" w:hAnsi="Times New Roman" w:cs="Times New Roman"/>
          <w:sz w:val="28"/>
        </w:rPr>
      </w:pPr>
      <w:r w:rsidRPr="00C7561B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 xml:space="preserve">й бюджет </w:t>
      </w:r>
      <w:r w:rsidR="00007DFE">
        <w:rPr>
          <w:rFonts w:ascii="Times New Roman" w:hAnsi="Times New Roman" w:cs="Times New Roman"/>
          <w:sz w:val="28"/>
        </w:rPr>
        <w:t xml:space="preserve">и областной бюджет </w:t>
      </w:r>
      <w:r>
        <w:rPr>
          <w:rFonts w:ascii="Times New Roman" w:hAnsi="Times New Roman" w:cs="Times New Roman"/>
          <w:sz w:val="28"/>
        </w:rPr>
        <w:t xml:space="preserve">в сумме </w:t>
      </w:r>
      <w:r w:rsidR="004A1410" w:rsidRPr="004A1410">
        <w:rPr>
          <w:rFonts w:ascii="Times New Roman" w:hAnsi="Times New Roman" w:cs="Times New Roman"/>
          <w:sz w:val="28"/>
        </w:rPr>
        <w:t>309,4</w:t>
      </w:r>
      <w:r>
        <w:rPr>
          <w:rFonts w:ascii="Times New Roman" w:hAnsi="Times New Roman" w:cs="Times New Roman"/>
          <w:sz w:val="28"/>
        </w:rPr>
        <w:t xml:space="preserve"> тыс. руб.</w:t>
      </w:r>
      <w:r w:rsidRPr="00C7561B">
        <w:rPr>
          <w:rFonts w:ascii="Times New Roman" w:hAnsi="Times New Roman" w:cs="Times New Roman"/>
          <w:sz w:val="28"/>
        </w:rPr>
        <w:t>, в том числе по годам:</w:t>
      </w:r>
    </w:p>
    <w:p w:rsidR="006E1C11" w:rsidRPr="00927A1B" w:rsidRDefault="006E1C11" w:rsidP="004A1410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7561B">
        <w:rPr>
          <w:rFonts w:ascii="Times New Roman" w:hAnsi="Times New Roman" w:cs="Times New Roman"/>
          <w:sz w:val="28"/>
          <w:szCs w:val="28"/>
        </w:rPr>
        <w:t>2020 год –</w:t>
      </w:r>
      <w:r w:rsidRPr="00C7561B">
        <w:t xml:space="preserve"> </w:t>
      </w:r>
      <w:r>
        <w:rPr>
          <w:rFonts w:ascii="Times New Roman" w:hAnsi="Times New Roman" w:cs="Times New Roman"/>
          <w:sz w:val="28"/>
          <w:szCs w:val="28"/>
        </w:rPr>
        <w:t>309,4</w:t>
      </w:r>
      <w:r w:rsidRPr="00C7561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A1410">
        <w:rPr>
          <w:rFonts w:ascii="Times New Roman" w:hAnsi="Times New Roman" w:cs="Times New Roman"/>
          <w:sz w:val="28"/>
          <w:szCs w:val="28"/>
        </w:rPr>
        <w:t>.</w:t>
      </w:r>
    </w:p>
    <w:p w:rsidR="007849E6" w:rsidRDefault="007849E6" w:rsidP="00784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Направления и виды расходования данных средств изложены в приложении №2.</w:t>
      </w:r>
    </w:p>
    <w:p w:rsidR="007849E6" w:rsidRDefault="007849E6" w:rsidP="007849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Привлечение внебюджетных средств, для реализации </w:t>
      </w:r>
      <w:r w:rsidRPr="00FA6B60">
        <w:rPr>
          <w:rFonts w:ascii="Times New Roman" w:eastAsia="Times New Roman" w:hAnsi="Times New Roman" w:cs="Times New Roman"/>
          <w:sz w:val="28"/>
          <w:szCs w:val="28"/>
        </w:rPr>
        <w:t>мероприятий 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не предусмотрено.</w:t>
      </w:r>
    </w:p>
    <w:p w:rsidR="007849E6" w:rsidRDefault="007849E6" w:rsidP="007849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49E6" w:rsidRPr="007849E6" w:rsidRDefault="007849E6" w:rsidP="007849E6">
      <w:pPr>
        <w:pStyle w:val="a9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5715E4">
        <w:rPr>
          <w:rFonts w:ascii="Times New Roman" w:eastAsia="Calibri" w:hAnsi="Times New Roman"/>
          <w:b/>
          <w:color w:val="000000"/>
          <w:sz w:val="28"/>
          <w:szCs w:val="28"/>
        </w:rPr>
        <w:t>5.Основные меры правового регулирования в сфере реализации муниципальной программы</w:t>
      </w:r>
    </w:p>
    <w:p w:rsidR="007849E6" w:rsidRPr="007849E6" w:rsidRDefault="007849E6" w:rsidP="007849E6">
      <w:pPr>
        <w:pStyle w:val="a9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F543D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849E6" w:rsidRPr="00C93C5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06.10.2003 № 131 – ФЗ «Об общих принципах организации местного самоуправления в Российской Федерации»; </w:t>
      </w:r>
    </w:p>
    <w:p w:rsidR="00F543D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849E6" w:rsidRPr="00C93C53">
        <w:rPr>
          <w:rFonts w:ascii="Times New Roman" w:eastAsia="Times New Roman" w:hAnsi="Times New Roman" w:cs="Times New Roman"/>
          <w:sz w:val="28"/>
          <w:szCs w:val="28"/>
        </w:rPr>
        <w:t>Федеральный закон от 10.01.2002 № 7 – ФЗ «Об охране окружающей среды»;</w:t>
      </w:r>
    </w:p>
    <w:p w:rsidR="007849E6" w:rsidRPr="00FA6B60" w:rsidRDefault="00F543D0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C6D12">
        <w:rPr>
          <w:rFonts w:ascii="Times New Roman" w:hAnsi="Times New Roman" w:cs="Times New Roman"/>
          <w:sz w:val="28"/>
          <w:szCs w:val="28"/>
        </w:rPr>
        <w:t>Правила</w:t>
      </w:r>
      <w:r w:rsidRPr="001C6D12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 территории, обеспечения чистоты и порядка в муниципальном образовании Екимовичского сельского поселения Рославльского района Смоленской области</w:t>
      </w:r>
      <w:r w:rsidRPr="001C6D12">
        <w:rPr>
          <w:rFonts w:ascii="Times New Roman" w:hAnsi="Times New Roman" w:cs="Times New Roman"/>
          <w:sz w:val="28"/>
          <w:szCs w:val="28"/>
        </w:rPr>
        <w:t xml:space="preserve">, утвержденные решением Совета депутатов Екимовичского сельского поселения Рославльского </w:t>
      </w:r>
      <w:r w:rsidR="00D271CF">
        <w:rPr>
          <w:rFonts w:ascii="Times New Roman" w:hAnsi="Times New Roman" w:cs="Times New Roman"/>
          <w:sz w:val="28"/>
          <w:szCs w:val="28"/>
        </w:rPr>
        <w:t>района Смоленской области от 02</w:t>
      </w:r>
      <w:r w:rsidRPr="001C6D12">
        <w:rPr>
          <w:rFonts w:ascii="Times New Roman" w:hAnsi="Times New Roman" w:cs="Times New Roman"/>
          <w:sz w:val="28"/>
          <w:szCs w:val="28"/>
        </w:rPr>
        <w:t>.11.2017  № 27 (в редакции решения Совета</w:t>
      </w:r>
      <w:r w:rsidR="00573752" w:rsidRPr="001C6D1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1C6D12" w:rsidRPr="001C6D12">
        <w:rPr>
          <w:rFonts w:ascii="Times New Roman" w:eastAsia="Times New Roman" w:hAnsi="Times New Roman" w:cs="Times New Roman"/>
          <w:sz w:val="28"/>
          <w:szCs w:val="28"/>
        </w:rPr>
        <w:t xml:space="preserve"> Екимовичского сельского поселения Рославльского района Смоленской области</w:t>
      </w:r>
      <w:r w:rsidR="00573752" w:rsidRPr="001C6D12">
        <w:rPr>
          <w:rFonts w:ascii="Times New Roman" w:hAnsi="Times New Roman" w:cs="Times New Roman"/>
          <w:sz w:val="28"/>
          <w:szCs w:val="28"/>
        </w:rPr>
        <w:t xml:space="preserve"> от 28.02.2018 года № 2).</w:t>
      </w:r>
    </w:p>
    <w:p w:rsidR="007849E6" w:rsidRPr="00FA6B60" w:rsidRDefault="007849E6" w:rsidP="00784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9E6" w:rsidRDefault="007849E6" w:rsidP="007849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6</w:t>
      </w:r>
      <w:r w:rsidRPr="002632B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Применение мер регулирования органами местного самоуправления в сфере реализации муниципальной программы</w:t>
      </w:r>
      <w:r w:rsidRPr="002632B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49E6" w:rsidRPr="002632B5" w:rsidRDefault="007849E6" w:rsidP="007849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9E6" w:rsidRPr="007849E6" w:rsidRDefault="007849E6" w:rsidP="00784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32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Меры регулирования </w:t>
      </w:r>
      <w:r w:rsidRPr="002632B5">
        <w:rPr>
          <w:rFonts w:ascii="Times New Roman" w:eastAsia="Times New Roman" w:hAnsi="Times New Roman" w:cs="Times New Roman"/>
          <w:sz w:val="28"/>
          <w:szCs w:val="28"/>
        </w:rPr>
        <w:t>в сфере реализации данной муниципальной программы не предусмотрены.</w:t>
      </w:r>
    </w:p>
    <w:sectPr w:rsidR="007849E6" w:rsidRPr="007849E6" w:rsidSect="00707E75">
      <w:headerReference w:type="default" r:id="rId7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E5B" w:rsidRDefault="00D50E5B" w:rsidP="001D1CA1">
      <w:pPr>
        <w:spacing w:after="0" w:line="240" w:lineRule="auto"/>
      </w:pPr>
      <w:r>
        <w:separator/>
      </w:r>
    </w:p>
  </w:endnote>
  <w:endnote w:type="continuationSeparator" w:id="1">
    <w:p w:rsidR="00D50E5B" w:rsidRDefault="00D50E5B" w:rsidP="001D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E5B" w:rsidRDefault="00D50E5B" w:rsidP="001D1CA1">
      <w:pPr>
        <w:spacing w:after="0" w:line="240" w:lineRule="auto"/>
      </w:pPr>
      <w:r>
        <w:separator/>
      </w:r>
    </w:p>
  </w:footnote>
  <w:footnote w:type="continuationSeparator" w:id="1">
    <w:p w:rsidR="00D50E5B" w:rsidRDefault="00D50E5B" w:rsidP="001D1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78055"/>
      <w:docPartObj>
        <w:docPartGallery w:val="Номера страниц (вверху страницы)"/>
        <w:docPartUnique/>
      </w:docPartObj>
    </w:sdtPr>
    <w:sdtContent>
      <w:p w:rsidR="00707E75" w:rsidRDefault="00D01B24">
        <w:pPr>
          <w:pStyle w:val="ac"/>
          <w:jc w:val="center"/>
        </w:pPr>
        <w:fldSimple w:instr=" PAGE   \* MERGEFORMAT ">
          <w:r w:rsidR="00405169">
            <w:rPr>
              <w:noProof/>
            </w:rPr>
            <w:t>9</w:t>
          </w:r>
        </w:fldSimple>
      </w:p>
    </w:sdtContent>
  </w:sdt>
  <w:p w:rsidR="00707E75" w:rsidRDefault="00707E7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777"/>
    <w:multiLevelType w:val="hybridMultilevel"/>
    <w:tmpl w:val="10864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15735"/>
    <w:multiLevelType w:val="hybridMultilevel"/>
    <w:tmpl w:val="A0F6855A"/>
    <w:lvl w:ilvl="0" w:tplc="44780A46">
      <w:numFmt w:val="bullet"/>
      <w:lvlText w:val="–"/>
      <w:lvlJc w:val="left"/>
      <w:pPr>
        <w:tabs>
          <w:tab w:val="num" w:pos="586"/>
        </w:tabs>
        <w:ind w:left="0" w:firstLine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976DA4"/>
    <w:multiLevelType w:val="hybridMultilevel"/>
    <w:tmpl w:val="87C06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7A11"/>
    <w:rsid w:val="000008AF"/>
    <w:rsid w:val="00007DFE"/>
    <w:rsid w:val="000138CD"/>
    <w:rsid w:val="00022B54"/>
    <w:rsid w:val="000376A8"/>
    <w:rsid w:val="000456F7"/>
    <w:rsid w:val="00051D8A"/>
    <w:rsid w:val="000643BE"/>
    <w:rsid w:val="00066738"/>
    <w:rsid w:val="000C6F4F"/>
    <w:rsid w:val="000D001F"/>
    <w:rsid w:val="000F68AF"/>
    <w:rsid w:val="0011202C"/>
    <w:rsid w:val="0011563F"/>
    <w:rsid w:val="00120093"/>
    <w:rsid w:val="001829D8"/>
    <w:rsid w:val="00197D31"/>
    <w:rsid w:val="001C6D12"/>
    <w:rsid w:val="001D1CA1"/>
    <w:rsid w:val="001D635D"/>
    <w:rsid w:val="0020055E"/>
    <w:rsid w:val="0022284F"/>
    <w:rsid w:val="00224A85"/>
    <w:rsid w:val="00294312"/>
    <w:rsid w:val="002C7889"/>
    <w:rsid w:val="002E5AEB"/>
    <w:rsid w:val="00313311"/>
    <w:rsid w:val="003679AE"/>
    <w:rsid w:val="0037078E"/>
    <w:rsid w:val="003854B4"/>
    <w:rsid w:val="003D2232"/>
    <w:rsid w:val="003E7E9C"/>
    <w:rsid w:val="003F592C"/>
    <w:rsid w:val="00405169"/>
    <w:rsid w:val="0042432F"/>
    <w:rsid w:val="00480227"/>
    <w:rsid w:val="0049780D"/>
    <w:rsid w:val="004A1410"/>
    <w:rsid w:val="004D3C2D"/>
    <w:rsid w:val="004D5A89"/>
    <w:rsid w:val="004E3EC5"/>
    <w:rsid w:val="004E5647"/>
    <w:rsid w:val="004F1EA1"/>
    <w:rsid w:val="004F377D"/>
    <w:rsid w:val="004F5491"/>
    <w:rsid w:val="0052130D"/>
    <w:rsid w:val="00525AFE"/>
    <w:rsid w:val="00543F45"/>
    <w:rsid w:val="00554D16"/>
    <w:rsid w:val="00555B60"/>
    <w:rsid w:val="00573752"/>
    <w:rsid w:val="005759C6"/>
    <w:rsid w:val="005B4940"/>
    <w:rsid w:val="005E364F"/>
    <w:rsid w:val="005E5DF9"/>
    <w:rsid w:val="00631D73"/>
    <w:rsid w:val="00647C5E"/>
    <w:rsid w:val="0065464C"/>
    <w:rsid w:val="00664286"/>
    <w:rsid w:val="006705C2"/>
    <w:rsid w:val="00672903"/>
    <w:rsid w:val="006963FF"/>
    <w:rsid w:val="006A79FD"/>
    <w:rsid w:val="006B5A52"/>
    <w:rsid w:val="006E108C"/>
    <w:rsid w:val="006E1C11"/>
    <w:rsid w:val="007030C7"/>
    <w:rsid w:val="00707E75"/>
    <w:rsid w:val="00710D05"/>
    <w:rsid w:val="00717E0F"/>
    <w:rsid w:val="0073170F"/>
    <w:rsid w:val="007849E6"/>
    <w:rsid w:val="00784A55"/>
    <w:rsid w:val="007967AF"/>
    <w:rsid w:val="007C3A4E"/>
    <w:rsid w:val="007D6ED0"/>
    <w:rsid w:val="007F7CEA"/>
    <w:rsid w:val="00811E94"/>
    <w:rsid w:val="00813EBA"/>
    <w:rsid w:val="00814702"/>
    <w:rsid w:val="00850B06"/>
    <w:rsid w:val="0085322F"/>
    <w:rsid w:val="00854F82"/>
    <w:rsid w:val="00870357"/>
    <w:rsid w:val="008715F7"/>
    <w:rsid w:val="008E5765"/>
    <w:rsid w:val="009037DB"/>
    <w:rsid w:val="00927A1B"/>
    <w:rsid w:val="009418F8"/>
    <w:rsid w:val="00957101"/>
    <w:rsid w:val="00960753"/>
    <w:rsid w:val="009A6918"/>
    <w:rsid w:val="009C75F3"/>
    <w:rsid w:val="009F7B80"/>
    <w:rsid w:val="00A01D39"/>
    <w:rsid w:val="00A364AB"/>
    <w:rsid w:val="00A44ED9"/>
    <w:rsid w:val="00A97CF8"/>
    <w:rsid w:val="00B07B4C"/>
    <w:rsid w:val="00B12190"/>
    <w:rsid w:val="00B42904"/>
    <w:rsid w:val="00B47A43"/>
    <w:rsid w:val="00B80706"/>
    <w:rsid w:val="00B846AD"/>
    <w:rsid w:val="00B952E6"/>
    <w:rsid w:val="00BA25FA"/>
    <w:rsid w:val="00BA528A"/>
    <w:rsid w:val="00BA6104"/>
    <w:rsid w:val="00BA7D13"/>
    <w:rsid w:val="00BB03FD"/>
    <w:rsid w:val="00BB11A3"/>
    <w:rsid w:val="00BE4B98"/>
    <w:rsid w:val="00BF7A11"/>
    <w:rsid w:val="00C00979"/>
    <w:rsid w:val="00C050A6"/>
    <w:rsid w:val="00C110C0"/>
    <w:rsid w:val="00C1133C"/>
    <w:rsid w:val="00C21C3C"/>
    <w:rsid w:val="00C23726"/>
    <w:rsid w:val="00C26CE1"/>
    <w:rsid w:val="00C50858"/>
    <w:rsid w:val="00C51E75"/>
    <w:rsid w:val="00C535FE"/>
    <w:rsid w:val="00C576EF"/>
    <w:rsid w:val="00C7154A"/>
    <w:rsid w:val="00C7561B"/>
    <w:rsid w:val="00CA041C"/>
    <w:rsid w:val="00CB0691"/>
    <w:rsid w:val="00CB3532"/>
    <w:rsid w:val="00CE775C"/>
    <w:rsid w:val="00CF2E60"/>
    <w:rsid w:val="00D01B24"/>
    <w:rsid w:val="00D11906"/>
    <w:rsid w:val="00D13E7F"/>
    <w:rsid w:val="00D21AE6"/>
    <w:rsid w:val="00D24372"/>
    <w:rsid w:val="00D271CF"/>
    <w:rsid w:val="00D407D5"/>
    <w:rsid w:val="00D50E5B"/>
    <w:rsid w:val="00D8340D"/>
    <w:rsid w:val="00D870EF"/>
    <w:rsid w:val="00D87ECA"/>
    <w:rsid w:val="00DB5AAF"/>
    <w:rsid w:val="00DE3F52"/>
    <w:rsid w:val="00DF4A67"/>
    <w:rsid w:val="00E20606"/>
    <w:rsid w:val="00E241ED"/>
    <w:rsid w:val="00E4592E"/>
    <w:rsid w:val="00E558D9"/>
    <w:rsid w:val="00E821AB"/>
    <w:rsid w:val="00EF014C"/>
    <w:rsid w:val="00F02580"/>
    <w:rsid w:val="00F15B94"/>
    <w:rsid w:val="00F41210"/>
    <w:rsid w:val="00F543D0"/>
    <w:rsid w:val="00F65D7B"/>
    <w:rsid w:val="00F67D72"/>
    <w:rsid w:val="00F727C2"/>
    <w:rsid w:val="00F80F8B"/>
    <w:rsid w:val="00F96772"/>
    <w:rsid w:val="00FC7721"/>
    <w:rsid w:val="00FD0E5F"/>
    <w:rsid w:val="00FE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7A11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BF7A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F7A1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List Paragraph"/>
    <w:basedOn w:val="a"/>
    <w:uiPriority w:val="34"/>
    <w:qFormat/>
    <w:rsid w:val="00BF7A11"/>
    <w:pPr>
      <w:ind w:left="720"/>
      <w:contextualSpacing/>
    </w:pPr>
  </w:style>
  <w:style w:type="paragraph" w:customStyle="1" w:styleId="ConsNormal">
    <w:name w:val="ConsNormal"/>
    <w:uiPriority w:val="99"/>
    <w:rsid w:val="00BF7A1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basedOn w:val="a"/>
    <w:uiPriority w:val="99"/>
    <w:rsid w:val="00BF7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F7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ext3cl">
    <w:name w:val="text3cl"/>
    <w:basedOn w:val="a"/>
    <w:uiPriority w:val="99"/>
    <w:rsid w:val="00BF7A11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F7A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">
    <w:name w:val="Обычный (веб)1"/>
    <w:basedOn w:val="a"/>
    <w:uiPriority w:val="99"/>
    <w:rsid w:val="00BF7A11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Strong"/>
    <w:basedOn w:val="a0"/>
    <w:qFormat/>
    <w:rsid w:val="00BF7A11"/>
    <w:rPr>
      <w:b/>
      <w:bCs/>
    </w:rPr>
  </w:style>
  <w:style w:type="character" w:styleId="a8">
    <w:name w:val="Emphasis"/>
    <w:basedOn w:val="a0"/>
    <w:qFormat/>
    <w:rsid w:val="00BF7A11"/>
    <w:rPr>
      <w:i/>
      <w:iCs/>
    </w:rPr>
  </w:style>
  <w:style w:type="paragraph" w:styleId="a9">
    <w:name w:val="No Spacing"/>
    <w:qFormat/>
    <w:rsid w:val="007849E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0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7D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D1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D1CA1"/>
  </w:style>
  <w:style w:type="paragraph" w:styleId="ae">
    <w:name w:val="footer"/>
    <w:basedOn w:val="a"/>
    <w:link w:val="af"/>
    <w:uiPriority w:val="99"/>
    <w:semiHidden/>
    <w:unhideWhenUsed/>
    <w:rsid w:val="001D1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D1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89</cp:revision>
  <cp:lastPrinted>2021-02-26T12:24:00Z</cp:lastPrinted>
  <dcterms:created xsi:type="dcterms:W3CDTF">2017-12-12T11:37:00Z</dcterms:created>
  <dcterms:modified xsi:type="dcterms:W3CDTF">2021-02-26T12:24:00Z</dcterms:modified>
</cp:coreProperties>
</file>