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A36F4" w:rsidRDefault="00800954" w:rsidP="00EA36F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EA36F4" w:rsidRPr="00FD42C2" w:rsidRDefault="00EA36F4" w:rsidP="00EA36F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17</w:t>
      </w:r>
    </w:p>
    <w:p w:rsidR="00EA36F4" w:rsidRPr="00FD42C2" w:rsidRDefault="00EA36F4" w:rsidP="00EA36F4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EA36F4" w:rsidRPr="00FD42C2" w:rsidRDefault="00EA36F4" w:rsidP="00EA36F4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>Екимовичского сельского поселения</w:t>
      </w:r>
    </w:p>
    <w:p w:rsidR="00EA36F4" w:rsidRPr="00FD42C2" w:rsidRDefault="00EA36F4" w:rsidP="00EA36F4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Рославльского района</w:t>
      </w:r>
    </w:p>
    <w:p w:rsidR="00EA36F4" w:rsidRPr="00FD42C2" w:rsidRDefault="00EA36F4" w:rsidP="00EA36F4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EA36F4" w:rsidRPr="00FD42C2" w:rsidRDefault="00EA36F4" w:rsidP="00EA36F4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от 26.12.2018г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EA36F4" w:rsidRPr="005D3B48" w:rsidRDefault="00EA36F4" w:rsidP="00EA36F4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A83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ред</w:t>
      </w:r>
      <w:proofErr w:type="gramStart"/>
      <w:r w:rsidR="00A83EB9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="00A83EB9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EA36F4" w:rsidRDefault="00EA36F4" w:rsidP="00A83EB9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A83EB9">
        <w:rPr>
          <w:rFonts w:ascii="Times New Roman" w:eastAsia="Times New Roman" w:hAnsi="Times New Roman" w:cs="Times New Roman"/>
          <w:color w:val="000000"/>
          <w:sz w:val="24"/>
          <w:szCs w:val="24"/>
        </w:rPr>
        <w:t>от 22.03.2019г № 1,</w:t>
      </w:r>
    </w:p>
    <w:p w:rsidR="00800954" w:rsidRDefault="00EA36F4" w:rsidP="00E630A2">
      <w:pPr>
        <w:tabs>
          <w:tab w:val="left" w:pos="0"/>
        </w:tabs>
        <w:spacing w:after="0" w:line="240" w:lineRule="auto"/>
        <w:ind w:left="-391" w:firstLine="3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от </w:t>
      </w:r>
      <w:r w:rsidR="00E630A2">
        <w:rPr>
          <w:rFonts w:ascii="Times New Roman" w:eastAsia="Times New Roman" w:hAnsi="Times New Roman" w:cs="Times New Roman"/>
          <w:color w:val="000000"/>
          <w:sz w:val="24"/>
          <w:szCs w:val="24"/>
        </w:rPr>
        <w:t>30.07.2019 года № 15</w:t>
      </w:r>
    </w:p>
    <w:p w:rsidR="00800954" w:rsidRDefault="00800954" w:rsidP="008009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 xml:space="preserve">Прогнозируемый объем доходов бюджета Екимовичского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Рославльского района Смоленской области </w:t>
      </w:r>
      <w:r w:rsidRPr="0030639A">
        <w:rPr>
          <w:rFonts w:ascii="Times New Roman" w:hAnsi="Times New Roman" w:cs="Times New Roman"/>
          <w:b/>
          <w:sz w:val="28"/>
          <w:szCs w:val="28"/>
        </w:rPr>
        <w:t>в части доходов,  установленных решением Совета депутатов Екимовичского сельского поселения Рославльского района Смоленской области</w:t>
      </w:r>
      <w:r w:rsidR="00A83EB9">
        <w:rPr>
          <w:rFonts w:ascii="Times New Roman" w:hAnsi="Times New Roman" w:cs="Times New Roman"/>
          <w:b/>
          <w:sz w:val="28"/>
          <w:szCs w:val="28"/>
        </w:rPr>
        <w:t xml:space="preserve"> от 14.11.2013г №34 </w:t>
      </w:r>
      <w:r w:rsidRPr="0030639A">
        <w:rPr>
          <w:rFonts w:ascii="Times New Roman" w:hAnsi="Times New Roman" w:cs="Times New Roman"/>
          <w:b/>
          <w:sz w:val="28"/>
          <w:szCs w:val="28"/>
        </w:rPr>
        <w:t xml:space="preserve"> «О муниципальном дорожном фонде Екимовичского сельского Рославльского р</w:t>
      </w:r>
      <w:r>
        <w:rPr>
          <w:rFonts w:ascii="Times New Roman" w:hAnsi="Times New Roman" w:cs="Times New Roman"/>
          <w:b/>
          <w:sz w:val="28"/>
          <w:szCs w:val="28"/>
        </w:rPr>
        <w:t>айона Смоленской области» на 2019 год</w:t>
      </w: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954" w:rsidRDefault="00800954" w:rsidP="008009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3119"/>
        <w:gridCol w:w="4678"/>
        <w:gridCol w:w="1984"/>
      </w:tblGrid>
      <w:tr w:rsidR="00800954" w:rsidTr="00754D91">
        <w:tc>
          <w:tcPr>
            <w:tcW w:w="3119" w:type="dxa"/>
          </w:tcPr>
          <w:p w:rsidR="00800954" w:rsidRPr="00AF6611" w:rsidRDefault="00800954" w:rsidP="00754D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</w:tcPr>
          <w:p w:rsidR="00800954" w:rsidRPr="00AF6611" w:rsidRDefault="00800954" w:rsidP="00754D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984" w:type="dxa"/>
          </w:tcPr>
          <w:p w:rsidR="00800954" w:rsidRPr="00AF6611" w:rsidRDefault="00800954" w:rsidP="00754D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800954" w:rsidTr="00754D91">
        <w:tc>
          <w:tcPr>
            <w:tcW w:w="3119" w:type="dxa"/>
          </w:tcPr>
          <w:p w:rsidR="00800954" w:rsidRPr="00AF6611" w:rsidRDefault="00800954" w:rsidP="00754D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00954" w:rsidRPr="00AF6611" w:rsidRDefault="00800954" w:rsidP="00754D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00954" w:rsidRPr="00AF6611" w:rsidRDefault="00800954" w:rsidP="00754D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00954" w:rsidTr="00754D91">
        <w:tc>
          <w:tcPr>
            <w:tcW w:w="3119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1966920,00</w:t>
            </w:r>
          </w:p>
        </w:tc>
      </w:tr>
      <w:tr w:rsidR="00800954" w:rsidTr="00754D91">
        <w:tc>
          <w:tcPr>
            <w:tcW w:w="3119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678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1966920,00</w:t>
            </w:r>
          </w:p>
        </w:tc>
      </w:tr>
      <w:tr w:rsidR="00800954" w:rsidTr="00754D91">
        <w:tc>
          <w:tcPr>
            <w:tcW w:w="3119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678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 на территории Российской Федерации</w:t>
            </w:r>
          </w:p>
        </w:tc>
        <w:tc>
          <w:tcPr>
            <w:tcW w:w="1984" w:type="dxa"/>
          </w:tcPr>
          <w:p w:rsidR="00800954" w:rsidRDefault="00800954" w:rsidP="00754D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1966920,00</w:t>
            </w:r>
          </w:p>
        </w:tc>
      </w:tr>
    </w:tbl>
    <w:p w:rsidR="00800954" w:rsidRPr="0030639A" w:rsidRDefault="00800954" w:rsidP="008009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0954" w:rsidRPr="0030639A" w:rsidRDefault="00800954" w:rsidP="008009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0954" w:rsidRDefault="00800954" w:rsidP="0080095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00954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1D6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23D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B7D8C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954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2D59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B9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6CF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01F6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0A2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6F4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6</cp:revision>
  <dcterms:created xsi:type="dcterms:W3CDTF">2019-07-26T07:39:00Z</dcterms:created>
  <dcterms:modified xsi:type="dcterms:W3CDTF">2019-11-22T09:29:00Z</dcterms:modified>
</cp:coreProperties>
</file>