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W w:w="3402" w:type="dxa"/>
        <w:tblInd w:w="6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02"/>
      </w:tblGrid>
      <w:tr w:rsidR="009927E1" w:rsidRPr="002E1D9D" w:rsidTr="00522041">
        <w:tc>
          <w:tcPr>
            <w:tcW w:w="3402" w:type="dxa"/>
          </w:tcPr>
          <w:p w:rsidR="009927E1" w:rsidRPr="002E1D9D" w:rsidRDefault="007A1106" w:rsidP="003150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8</w:t>
            </w:r>
          </w:p>
          <w:p w:rsidR="00296C7D" w:rsidRDefault="00296C7D" w:rsidP="00296C7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решению Совета депутатов </w:t>
            </w:r>
            <w:r w:rsidR="00C95671">
              <w:rPr>
                <w:rFonts w:ascii="Times New Roman" w:eastAsia="Times New Roman" w:hAnsi="Times New Roman" w:cs="Times New Roman"/>
                <w:sz w:val="24"/>
                <w:szCs w:val="24"/>
              </w:rPr>
              <w:t>Екимовичского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Рославльского района Смоленской области</w:t>
            </w:r>
          </w:p>
          <w:p w:rsidR="009927E1" w:rsidRPr="002E1D9D" w:rsidRDefault="00522041" w:rsidP="003F26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 w:rsidR="003F2623">
              <w:rPr>
                <w:rFonts w:ascii="Times New Roman" w:eastAsia="Times New Roman" w:hAnsi="Times New Roman" w:cs="Times New Roman"/>
                <w:sz w:val="24"/>
                <w:szCs w:val="24"/>
              </w:rPr>
              <w:t>25.12.</w:t>
            </w:r>
            <w:r w:rsidR="00CE6188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  <w:r w:rsidR="00BF2D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 w:rsidR="003F2623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</w:tr>
    </w:tbl>
    <w:p w:rsidR="00D578C5" w:rsidRPr="00D578C5" w:rsidRDefault="00D578C5" w:rsidP="00D578C5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578C5" w:rsidRPr="00D578C5" w:rsidRDefault="00D578C5" w:rsidP="00D578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578C5">
        <w:rPr>
          <w:rFonts w:ascii="Times New Roman" w:eastAsia="Calibri" w:hAnsi="Times New Roman" w:cs="Times New Roman"/>
          <w:b/>
          <w:sz w:val="24"/>
          <w:szCs w:val="24"/>
        </w:rPr>
        <w:t xml:space="preserve">ПРОГНОЗИРУЕМЫЕ БЕЗВОЗМЕЗДНЫЕ ПОСТУПЛЕНИЯ В БЮДЖЕТ </w:t>
      </w:r>
      <w:r w:rsidR="00C95671">
        <w:rPr>
          <w:rFonts w:ascii="Times New Roman" w:eastAsia="Calibri" w:hAnsi="Times New Roman" w:cs="Times New Roman"/>
          <w:b/>
          <w:sz w:val="24"/>
          <w:szCs w:val="24"/>
        </w:rPr>
        <w:t>ЕКИМОВИЧСКОГО</w:t>
      </w:r>
      <w:r w:rsidRPr="00D578C5">
        <w:rPr>
          <w:rFonts w:ascii="Times New Roman" w:eastAsia="Calibri" w:hAnsi="Times New Roman" w:cs="Times New Roman"/>
          <w:b/>
          <w:sz w:val="24"/>
          <w:szCs w:val="24"/>
        </w:rPr>
        <w:t xml:space="preserve"> СЕЛЬСКОГО ПОСЕЛЕНИЯ РОСЛАВЛЬСКОГО РАЙОНА СМОЛЕНСКОЙ ОБЛАСТИ</w:t>
      </w:r>
    </w:p>
    <w:p w:rsidR="00D578C5" w:rsidRPr="00D578C5" w:rsidRDefault="00C95671" w:rsidP="00D578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на </w:t>
      </w:r>
      <w:r w:rsidR="007A1106">
        <w:rPr>
          <w:rFonts w:ascii="Times New Roman" w:eastAsia="Calibri" w:hAnsi="Times New Roman" w:cs="Times New Roman"/>
          <w:b/>
          <w:sz w:val="24"/>
          <w:szCs w:val="24"/>
        </w:rPr>
        <w:t>плановый период 202</w:t>
      </w:r>
      <w:r w:rsidR="00CE6188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7A1106">
        <w:rPr>
          <w:rFonts w:ascii="Times New Roman" w:eastAsia="Calibri" w:hAnsi="Times New Roman" w:cs="Times New Roman"/>
          <w:b/>
          <w:sz w:val="24"/>
          <w:szCs w:val="24"/>
        </w:rPr>
        <w:t xml:space="preserve"> и 202</w:t>
      </w:r>
      <w:r w:rsidR="00CE6188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="00D578C5" w:rsidRPr="00D578C5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  <w:r w:rsidR="007A1106">
        <w:rPr>
          <w:rFonts w:ascii="Times New Roman" w:eastAsia="Calibri" w:hAnsi="Times New Roman" w:cs="Times New Roman"/>
          <w:b/>
          <w:sz w:val="24"/>
          <w:szCs w:val="24"/>
        </w:rPr>
        <w:t>ов</w:t>
      </w:r>
      <w:r w:rsidR="00D578C5" w:rsidRPr="00D578C5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D578C5" w:rsidRPr="00D578C5" w:rsidRDefault="00D578C5" w:rsidP="00D578C5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578C5" w:rsidRPr="00D578C5" w:rsidRDefault="00D578C5" w:rsidP="00D578C5">
      <w:pPr>
        <w:spacing w:after="0" w:line="240" w:lineRule="auto"/>
        <w:ind w:left="1440" w:firstLine="72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578C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                                                               ( тыс.</w:t>
      </w:r>
      <w:r w:rsidRPr="00D578C5">
        <w:rPr>
          <w:rFonts w:ascii="Times New Roman" w:eastAsia="Times New Roman" w:hAnsi="Times New Roman" w:cs="Times New Roman"/>
          <w:bCs/>
          <w:szCs w:val="20"/>
          <w:lang w:eastAsia="ru-RU"/>
        </w:rPr>
        <w:t xml:space="preserve"> руб.)</w:t>
      </w:r>
    </w:p>
    <w:tbl>
      <w:tblPr>
        <w:tblW w:w="100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35"/>
        <w:gridCol w:w="4490"/>
        <w:gridCol w:w="1542"/>
        <w:gridCol w:w="1417"/>
      </w:tblGrid>
      <w:tr w:rsidR="00BF7F3E" w:rsidRPr="00D578C5" w:rsidTr="0032466E">
        <w:trPr>
          <w:trHeight w:val="883"/>
          <w:jc w:val="center"/>
        </w:trPr>
        <w:tc>
          <w:tcPr>
            <w:tcW w:w="2635" w:type="dxa"/>
          </w:tcPr>
          <w:p w:rsidR="00BF7F3E" w:rsidRPr="00D578C5" w:rsidRDefault="00BF7F3E" w:rsidP="00D578C5">
            <w:pPr>
              <w:spacing w:after="0" w:line="240" w:lineRule="auto"/>
              <w:ind w:right="7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sz w:val="24"/>
                <w:szCs w:val="20"/>
                <w:u w:val="single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490" w:type="dxa"/>
            <w:vAlign w:val="center"/>
          </w:tcPr>
          <w:p w:rsidR="00BF7F3E" w:rsidRPr="00D578C5" w:rsidRDefault="00BF7F3E" w:rsidP="00D578C5">
            <w:pPr>
              <w:keepNext/>
              <w:spacing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Cs w:val="28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Cs/>
                <w:i/>
                <w:iCs/>
                <w:szCs w:val="28"/>
                <w:lang w:eastAsia="ru-RU"/>
              </w:rPr>
              <w:t>Наименование групп, подгрупп и статей доходов</w:t>
            </w:r>
          </w:p>
        </w:tc>
        <w:tc>
          <w:tcPr>
            <w:tcW w:w="1542" w:type="dxa"/>
            <w:vAlign w:val="center"/>
          </w:tcPr>
          <w:p w:rsidR="00BF7F3E" w:rsidRPr="00D578C5" w:rsidRDefault="00BF7F3E" w:rsidP="00D5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Сумма</w:t>
            </w:r>
            <w:r w:rsidR="00CE6188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 на 2022</w:t>
            </w:r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BF7F3E" w:rsidRPr="00D578C5" w:rsidRDefault="00BF7F3E" w:rsidP="00CE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Сумма</w:t>
            </w:r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 на 202</w:t>
            </w:r>
            <w:r w:rsidR="00CE6188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 год</w:t>
            </w:r>
          </w:p>
        </w:tc>
      </w:tr>
      <w:tr w:rsidR="00BF7F3E" w:rsidRPr="00D578C5" w:rsidTr="0032466E">
        <w:trPr>
          <w:trHeight w:val="246"/>
          <w:jc w:val="center"/>
        </w:trPr>
        <w:tc>
          <w:tcPr>
            <w:tcW w:w="2635" w:type="dxa"/>
            <w:vAlign w:val="center"/>
          </w:tcPr>
          <w:p w:rsidR="00BF7F3E" w:rsidRPr="00D578C5" w:rsidRDefault="00BF7F3E" w:rsidP="000408B9">
            <w:pPr>
              <w:spacing w:before="120" w:after="0" w:line="240" w:lineRule="auto"/>
              <w:ind w:right="7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90" w:type="dxa"/>
            <w:vAlign w:val="center"/>
          </w:tcPr>
          <w:p w:rsidR="00BF7F3E" w:rsidRPr="000408B9" w:rsidRDefault="00BF7F3E" w:rsidP="000408B9">
            <w:pPr>
              <w:keepNext/>
              <w:tabs>
                <w:tab w:val="left" w:pos="1515"/>
                <w:tab w:val="center" w:pos="2372"/>
              </w:tabs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1542" w:type="dxa"/>
            <w:vAlign w:val="center"/>
          </w:tcPr>
          <w:p w:rsidR="00BF7F3E" w:rsidRPr="00D578C5" w:rsidRDefault="00BF7F3E" w:rsidP="000408B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vAlign w:val="center"/>
          </w:tcPr>
          <w:p w:rsidR="00BF7F3E" w:rsidRPr="00D578C5" w:rsidRDefault="00BF7F3E" w:rsidP="000408B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</w:tr>
      <w:tr w:rsidR="00BF7F3E" w:rsidRPr="00D578C5" w:rsidTr="0032466E">
        <w:trPr>
          <w:trHeight w:val="667"/>
          <w:jc w:val="center"/>
        </w:trPr>
        <w:tc>
          <w:tcPr>
            <w:tcW w:w="2635" w:type="dxa"/>
            <w:vAlign w:val="center"/>
          </w:tcPr>
          <w:p w:rsidR="00BF7F3E" w:rsidRPr="00D578C5" w:rsidRDefault="00BF7F3E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2 00 00000 00 0000 000</w:t>
            </w:r>
          </w:p>
        </w:tc>
        <w:tc>
          <w:tcPr>
            <w:tcW w:w="4490" w:type="dxa"/>
          </w:tcPr>
          <w:p w:rsidR="00BF7F3E" w:rsidRPr="00D578C5" w:rsidRDefault="00BF7F3E" w:rsidP="00BF7F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ru-RU"/>
              </w:rPr>
              <w:t>БЕЗВОЗМЕЗДНЫЕ ПОСТУПЛЕНИЯ</w:t>
            </w:r>
          </w:p>
          <w:p w:rsidR="00BF7F3E" w:rsidRPr="00D578C5" w:rsidRDefault="00BF7F3E" w:rsidP="00BF7F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ru-RU"/>
              </w:rPr>
            </w:pPr>
          </w:p>
        </w:tc>
        <w:tc>
          <w:tcPr>
            <w:tcW w:w="1542" w:type="dxa"/>
            <w:vAlign w:val="bottom"/>
          </w:tcPr>
          <w:p w:rsidR="00BF7F3E" w:rsidRPr="00D578C5" w:rsidRDefault="007367C4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4105,7</w:t>
            </w:r>
          </w:p>
        </w:tc>
        <w:tc>
          <w:tcPr>
            <w:tcW w:w="1417" w:type="dxa"/>
            <w:vAlign w:val="bottom"/>
          </w:tcPr>
          <w:p w:rsidR="00BF7F3E" w:rsidRPr="00D578C5" w:rsidRDefault="007367C4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3734,7</w:t>
            </w:r>
          </w:p>
        </w:tc>
      </w:tr>
      <w:tr w:rsidR="00BF7F3E" w:rsidRPr="00D578C5" w:rsidTr="0032466E">
        <w:trPr>
          <w:trHeight w:val="935"/>
          <w:jc w:val="center"/>
        </w:trPr>
        <w:tc>
          <w:tcPr>
            <w:tcW w:w="2635" w:type="dxa"/>
            <w:vAlign w:val="center"/>
          </w:tcPr>
          <w:p w:rsidR="00BF7F3E" w:rsidRPr="00D578C5" w:rsidRDefault="00BF7F3E" w:rsidP="00BF7F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2 02 00000 00 0000 000</w:t>
            </w:r>
          </w:p>
        </w:tc>
        <w:tc>
          <w:tcPr>
            <w:tcW w:w="4490" w:type="dxa"/>
          </w:tcPr>
          <w:p w:rsidR="00BF7F3E" w:rsidRPr="00D578C5" w:rsidRDefault="00BF7F3E" w:rsidP="00BF7F3E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42" w:type="dxa"/>
            <w:vAlign w:val="bottom"/>
          </w:tcPr>
          <w:p w:rsidR="00BF7F3E" w:rsidRPr="00D578C5" w:rsidRDefault="007367C4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4105,7</w:t>
            </w:r>
          </w:p>
        </w:tc>
        <w:tc>
          <w:tcPr>
            <w:tcW w:w="1417" w:type="dxa"/>
            <w:vAlign w:val="bottom"/>
          </w:tcPr>
          <w:p w:rsidR="00BF7F3E" w:rsidRPr="00D578C5" w:rsidRDefault="007367C4" w:rsidP="00736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3734,7</w:t>
            </w:r>
          </w:p>
        </w:tc>
      </w:tr>
      <w:tr w:rsidR="00BF7F3E" w:rsidRPr="00D578C5" w:rsidTr="0032466E">
        <w:trPr>
          <w:trHeight w:val="628"/>
          <w:jc w:val="center"/>
        </w:trPr>
        <w:tc>
          <w:tcPr>
            <w:tcW w:w="2635" w:type="dxa"/>
            <w:vAlign w:val="center"/>
          </w:tcPr>
          <w:p w:rsidR="00BF7F3E" w:rsidRPr="00D578C5" w:rsidRDefault="00BF7F3E" w:rsidP="00BF7F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2 02 10000 00 0000 150</w:t>
            </w:r>
          </w:p>
        </w:tc>
        <w:tc>
          <w:tcPr>
            <w:tcW w:w="4490" w:type="dxa"/>
          </w:tcPr>
          <w:p w:rsidR="00BF7F3E" w:rsidRPr="00D578C5" w:rsidRDefault="00BF7F3E" w:rsidP="00BF7F3E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eastAsia="ru-RU"/>
              </w:rPr>
            </w:pPr>
            <w:r w:rsidRPr="00D17B9D"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542" w:type="dxa"/>
            <w:vAlign w:val="bottom"/>
          </w:tcPr>
          <w:p w:rsidR="00BF7F3E" w:rsidRPr="00D17B9D" w:rsidRDefault="007367C4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3845,6</w:t>
            </w:r>
          </w:p>
        </w:tc>
        <w:tc>
          <w:tcPr>
            <w:tcW w:w="1417" w:type="dxa"/>
            <w:vAlign w:val="bottom"/>
          </w:tcPr>
          <w:p w:rsidR="00BF7F3E" w:rsidRPr="00D17B9D" w:rsidRDefault="007367C4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3464,5</w:t>
            </w:r>
          </w:p>
        </w:tc>
      </w:tr>
      <w:tr w:rsidR="00BF7F3E" w:rsidRPr="00D578C5" w:rsidTr="0032466E">
        <w:trPr>
          <w:trHeight w:val="642"/>
          <w:jc w:val="center"/>
        </w:trPr>
        <w:tc>
          <w:tcPr>
            <w:tcW w:w="2635" w:type="dxa"/>
            <w:vAlign w:val="center"/>
          </w:tcPr>
          <w:p w:rsidR="00BF7F3E" w:rsidRPr="00D578C5" w:rsidRDefault="0004123D" w:rsidP="00BF7F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2 02 16</w:t>
            </w:r>
            <w:r w:rsidR="00BF7F3E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001 1</w:t>
            </w:r>
            <w:r w:rsidR="00BF7F3E" w:rsidRPr="00D578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0 0000 15</w:t>
            </w:r>
            <w:r w:rsidR="00BF7F3E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4490" w:type="dxa"/>
          </w:tcPr>
          <w:p w:rsidR="00BF7F3E" w:rsidRPr="00D578C5" w:rsidRDefault="00BF7F3E" w:rsidP="00BF7F3E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D17B9D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Дотации бюджетам сельских поселений на выравнивание бюджетной обеспеченности</w:t>
            </w:r>
            <w:r w:rsidR="0004123D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 из бюджетов муниципальных районов</w:t>
            </w:r>
          </w:p>
        </w:tc>
        <w:tc>
          <w:tcPr>
            <w:tcW w:w="1542" w:type="dxa"/>
            <w:vAlign w:val="bottom"/>
          </w:tcPr>
          <w:p w:rsidR="00BF7F3E" w:rsidRPr="00D17B9D" w:rsidRDefault="007367C4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3845,6</w:t>
            </w:r>
          </w:p>
        </w:tc>
        <w:tc>
          <w:tcPr>
            <w:tcW w:w="1417" w:type="dxa"/>
            <w:vAlign w:val="bottom"/>
          </w:tcPr>
          <w:p w:rsidR="00BF7F3E" w:rsidRPr="00D17B9D" w:rsidRDefault="007367C4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3464,5</w:t>
            </w:r>
          </w:p>
        </w:tc>
      </w:tr>
      <w:tr w:rsidR="00BF7F3E" w:rsidRPr="00D578C5" w:rsidTr="0032466E">
        <w:trPr>
          <w:trHeight w:val="628"/>
          <w:jc w:val="center"/>
        </w:trPr>
        <w:tc>
          <w:tcPr>
            <w:tcW w:w="2635" w:type="dxa"/>
            <w:vAlign w:val="center"/>
          </w:tcPr>
          <w:p w:rsidR="00BF7F3E" w:rsidRPr="00D578C5" w:rsidRDefault="00BF7F3E" w:rsidP="00BF7F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2 02 30</w:t>
            </w:r>
            <w:r w:rsidRPr="00D578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000 00 0000 15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4490" w:type="dxa"/>
          </w:tcPr>
          <w:p w:rsidR="00BF7F3E" w:rsidRPr="00D578C5" w:rsidRDefault="00BF7F3E" w:rsidP="00BF7F3E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eastAsia="ru-RU"/>
              </w:rPr>
            </w:pPr>
            <w:r w:rsidRPr="00D17B9D"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542" w:type="dxa"/>
            <w:vAlign w:val="bottom"/>
          </w:tcPr>
          <w:p w:rsidR="00BF7F3E" w:rsidRPr="009166BA" w:rsidRDefault="00B33D73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0"/>
                <w:lang w:eastAsia="ru-RU"/>
              </w:rPr>
              <w:t>260,1</w:t>
            </w:r>
          </w:p>
        </w:tc>
        <w:tc>
          <w:tcPr>
            <w:tcW w:w="1417" w:type="dxa"/>
            <w:vAlign w:val="bottom"/>
          </w:tcPr>
          <w:p w:rsidR="00BF7F3E" w:rsidRPr="00B33D73" w:rsidRDefault="00B33D73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B33D73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270,2</w:t>
            </w:r>
          </w:p>
        </w:tc>
      </w:tr>
      <w:tr w:rsidR="00BF7F3E" w:rsidRPr="00D578C5" w:rsidTr="0032466E">
        <w:trPr>
          <w:trHeight w:val="1228"/>
          <w:jc w:val="center"/>
        </w:trPr>
        <w:tc>
          <w:tcPr>
            <w:tcW w:w="2635" w:type="dxa"/>
            <w:vAlign w:val="center"/>
          </w:tcPr>
          <w:p w:rsidR="00BF7F3E" w:rsidRPr="00D578C5" w:rsidRDefault="00BF7F3E" w:rsidP="00BF7F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2 02 35118</w:t>
            </w:r>
            <w:r w:rsidRPr="00D578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10 0000 15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4490" w:type="dxa"/>
          </w:tcPr>
          <w:p w:rsidR="00BF7F3E" w:rsidRPr="00D578C5" w:rsidRDefault="00BF7F3E" w:rsidP="00BF7F3E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 военные комиссариаты</w:t>
            </w:r>
          </w:p>
        </w:tc>
        <w:tc>
          <w:tcPr>
            <w:tcW w:w="1542" w:type="dxa"/>
            <w:vAlign w:val="bottom"/>
          </w:tcPr>
          <w:p w:rsidR="00BF7F3E" w:rsidRPr="009166BA" w:rsidRDefault="00B33D73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260,1</w:t>
            </w:r>
          </w:p>
        </w:tc>
        <w:tc>
          <w:tcPr>
            <w:tcW w:w="1417" w:type="dxa"/>
            <w:vAlign w:val="bottom"/>
          </w:tcPr>
          <w:p w:rsidR="00BF7F3E" w:rsidRPr="009166BA" w:rsidRDefault="00B33D73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270,2</w:t>
            </w:r>
          </w:p>
        </w:tc>
      </w:tr>
    </w:tbl>
    <w:p w:rsidR="00D578C5" w:rsidRPr="00D578C5" w:rsidRDefault="00D578C5" w:rsidP="00D578C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70C54" w:rsidRDefault="00E70C54"/>
    <w:sectPr w:rsidR="00E70C54" w:rsidSect="000408B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30A3"/>
    <w:rsid w:val="00014A70"/>
    <w:rsid w:val="00022A29"/>
    <w:rsid w:val="000408B9"/>
    <w:rsid w:val="0004123D"/>
    <w:rsid w:val="0004750B"/>
    <w:rsid w:val="000A02B8"/>
    <w:rsid w:val="000E08B5"/>
    <w:rsid w:val="001666F5"/>
    <w:rsid w:val="001B428A"/>
    <w:rsid w:val="001F3625"/>
    <w:rsid w:val="00290FB2"/>
    <w:rsid w:val="00296C7D"/>
    <w:rsid w:val="002F3B2C"/>
    <w:rsid w:val="0032466E"/>
    <w:rsid w:val="003957D7"/>
    <w:rsid w:val="003B1897"/>
    <w:rsid w:val="003D5A24"/>
    <w:rsid w:val="003F2623"/>
    <w:rsid w:val="003F6BD2"/>
    <w:rsid w:val="0042323A"/>
    <w:rsid w:val="00506943"/>
    <w:rsid w:val="00510105"/>
    <w:rsid w:val="00522041"/>
    <w:rsid w:val="005D30A3"/>
    <w:rsid w:val="006B2B66"/>
    <w:rsid w:val="007367C4"/>
    <w:rsid w:val="00760851"/>
    <w:rsid w:val="00771268"/>
    <w:rsid w:val="007755D4"/>
    <w:rsid w:val="007A1106"/>
    <w:rsid w:val="007B35F2"/>
    <w:rsid w:val="00841833"/>
    <w:rsid w:val="008B51D8"/>
    <w:rsid w:val="009166BA"/>
    <w:rsid w:val="00972EBB"/>
    <w:rsid w:val="009927E1"/>
    <w:rsid w:val="00A51098"/>
    <w:rsid w:val="00AA4EC5"/>
    <w:rsid w:val="00AF06C1"/>
    <w:rsid w:val="00B277E3"/>
    <w:rsid w:val="00B33D73"/>
    <w:rsid w:val="00B567BF"/>
    <w:rsid w:val="00B87A1A"/>
    <w:rsid w:val="00BF2DF2"/>
    <w:rsid w:val="00BF7F3E"/>
    <w:rsid w:val="00C95671"/>
    <w:rsid w:val="00CC1F9F"/>
    <w:rsid w:val="00CE6188"/>
    <w:rsid w:val="00D17B9D"/>
    <w:rsid w:val="00D43CE4"/>
    <w:rsid w:val="00D52F24"/>
    <w:rsid w:val="00D55BD5"/>
    <w:rsid w:val="00D578C5"/>
    <w:rsid w:val="00D757DE"/>
    <w:rsid w:val="00DC1E8C"/>
    <w:rsid w:val="00E70C54"/>
    <w:rsid w:val="00EC2262"/>
    <w:rsid w:val="00ED2AE6"/>
    <w:rsid w:val="00ED3E73"/>
    <w:rsid w:val="00F22C67"/>
    <w:rsid w:val="00F315A6"/>
    <w:rsid w:val="00F847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F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9927E1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3246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246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DELO-P_Smart</dc:creator>
  <cp:keywords/>
  <dc:description/>
  <cp:lastModifiedBy>1</cp:lastModifiedBy>
  <cp:revision>48</cp:revision>
  <cp:lastPrinted>2019-12-20T07:01:00Z</cp:lastPrinted>
  <dcterms:created xsi:type="dcterms:W3CDTF">2015-12-09T12:31:00Z</dcterms:created>
  <dcterms:modified xsi:type="dcterms:W3CDTF">2020-12-28T07:50:00Z</dcterms:modified>
</cp:coreProperties>
</file>